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C" w:rsidRPr="009459EF" w:rsidRDefault="0078589C" w:rsidP="00380F41">
      <w:pPr>
        <w:spacing w:after="0"/>
        <w:ind w:left="-993" w:right="-143"/>
        <w:jc w:val="center"/>
        <w:rPr>
          <w:rFonts w:ascii="Times New Roman" w:hAnsi="Times New Roman"/>
          <w:b/>
          <w:sz w:val="28"/>
          <w:szCs w:val="28"/>
        </w:rPr>
      </w:pPr>
      <w:r w:rsidRPr="009459EF">
        <w:rPr>
          <w:rFonts w:ascii="Times New Roman" w:hAnsi="Times New Roman"/>
          <w:b/>
          <w:sz w:val="28"/>
          <w:szCs w:val="28"/>
        </w:rPr>
        <w:t>Анали</w:t>
      </w:r>
      <w:r w:rsidR="00127C51" w:rsidRPr="009459EF">
        <w:rPr>
          <w:rFonts w:ascii="Times New Roman" w:hAnsi="Times New Roman"/>
          <w:b/>
          <w:sz w:val="28"/>
          <w:szCs w:val="28"/>
        </w:rPr>
        <w:t>тический  отчёт о работе</w:t>
      </w:r>
      <w:r w:rsidR="00FE15A1" w:rsidRPr="009459EF">
        <w:rPr>
          <w:rFonts w:ascii="Times New Roman" w:hAnsi="Times New Roman"/>
          <w:b/>
          <w:sz w:val="28"/>
          <w:szCs w:val="28"/>
        </w:rPr>
        <w:t xml:space="preserve"> за 2016-2017</w:t>
      </w:r>
      <w:r w:rsidR="00380F41" w:rsidRPr="009459E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80F41" w:rsidRPr="009459EF" w:rsidRDefault="00380F41" w:rsidP="00CE1234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459EF">
        <w:rPr>
          <w:rFonts w:ascii="Times New Roman" w:hAnsi="Times New Roman"/>
          <w:b/>
          <w:sz w:val="28"/>
          <w:szCs w:val="28"/>
        </w:rPr>
        <w:t>2 младшей  группы №2 «Капитошка»</w:t>
      </w:r>
    </w:p>
    <w:p w:rsidR="00380F41" w:rsidRPr="009459EF" w:rsidRDefault="00380F41" w:rsidP="00CE1234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459EF">
        <w:rPr>
          <w:rFonts w:ascii="Times New Roman" w:hAnsi="Times New Roman"/>
          <w:b/>
          <w:sz w:val="28"/>
          <w:szCs w:val="28"/>
        </w:rPr>
        <w:t xml:space="preserve">Воспитатели: </w:t>
      </w:r>
      <w:r w:rsidR="00CE1234" w:rsidRPr="009459EF">
        <w:rPr>
          <w:rFonts w:ascii="Times New Roman" w:hAnsi="Times New Roman"/>
          <w:b/>
          <w:sz w:val="28"/>
          <w:szCs w:val="28"/>
        </w:rPr>
        <w:t>Халиулина Г.И. Кательникова И.Д.</w:t>
      </w:r>
    </w:p>
    <w:p w:rsidR="00CE1234" w:rsidRDefault="00CE1234" w:rsidP="00CE1234">
      <w:pPr>
        <w:jc w:val="both"/>
        <w:rPr>
          <w:rFonts w:ascii="Times New Roman" w:hAnsi="Times New Roman"/>
          <w:sz w:val="28"/>
          <w:szCs w:val="28"/>
        </w:rPr>
      </w:pPr>
      <w:r w:rsidRPr="00C75BBE">
        <w:rPr>
          <w:rFonts w:ascii="Times New Roman" w:hAnsi="Times New Roman"/>
          <w:b/>
          <w:sz w:val="28"/>
          <w:szCs w:val="28"/>
        </w:rPr>
        <w:t>Возраст детей от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C75BBE">
        <w:rPr>
          <w:rFonts w:ascii="Times New Roman" w:hAnsi="Times New Roman"/>
          <w:b/>
          <w:sz w:val="28"/>
          <w:szCs w:val="28"/>
        </w:rPr>
        <w:t xml:space="preserve"> до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C75BBE">
        <w:rPr>
          <w:rFonts w:ascii="Times New Roman" w:hAnsi="Times New Roman"/>
          <w:b/>
          <w:sz w:val="28"/>
          <w:szCs w:val="28"/>
        </w:rPr>
        <w:t xml:space="preserve"> лет  </w:t>
      </w:r>
    </w:p>
    <w:p w:rsidR="0078589C" w:rsidRDefault="0078589C" w:rsidP="009459EF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группы: </w:t>
      </w:r>
      <w:r w:rsidRPr="00C75BBE">
        <w:rPr>
          <w:rFonts w:ascii="Times New Roman" w:hAnsi="Times New Roman"/>
          <w:b/>
          <w:sz w:val="28"/>
          <w:szCs w:val="28"/>
        </w:rPr>
        <w:t>Всего человек:</w:t>
      </w:r>
      <w:r w:rsidR="00E44FD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8589C" w:rsidRDefault="0078589C" w:rsidP="00785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75BBE">
        <w:rPr>
          <w:rFonts w:ascii="Times New Roman" w:hAnsi="Times New Roman"/>
          <w:b/>
          <w:sz w:val="28"/>
          <w:szCs w:val="28"/>
        </w:rPr>
        <w:t>Мальчиков:</w:t>
      </w:r>
      <w:r w:rsidR="00094FFA">
        <w:rPr>
          <w:rFonts w:ascii="Times New Roman" w:hAnsi="Times New Roman"/>
          <w:sz w:val="28"/>
          <w:szCs w:val="28"/>
        </w:rPr>
        <w:t xml:space="preserve"> </w:t>
      </w:r>
      <w:r w:rsidR="00E44FD6">
        <w:rPr>
          <w:rFonts w:ascii="Times New Roman" w:hAnsi="Times New Roman"/>
          <w:sz w:val="28"/>
          <w:szCs w:val="28"/>
        </w:rPr>
        <w:t>9</w:t>
      </w:r>
      <w:r w:rsidR="00094F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75BBE">
        <w:rPr>
          <w:rFonts w:ascii="Times New Roman" w:hAnsi="Times New Roman"/>
          <w:b/>
          <w:sz w:val="28"/>
          <w:szCs w:val="28"/>
        </w:rPr>
        <w:t>Девочек:</w:t>
      </w:r>
      <w:r w:rsidR="00E44FD6">
        <w:rPr>
          <w:rFonts w:ascii="Times New Roman" w:hAnsi="Times New Roman"/>
          <w:sz w:val="28"/>
          <w:szCs w:val="28"/>
        </w:rPr>
        <w:t xml:space="preserve"> 15 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дети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78589C" w:rsidRPr="009B5A0C" w:rsidRDefault="00094FFA" w:rsidP="00957C08">
      <w:pPr>
        <w:pStyle w:val="a4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Работа</w:t>
      </w:r>
      <w:r w:rsidR="00E44FD6">
        <w:rPr>
          <w:rFonts w:ascii="Times New Roman" w:hAnsi="Times New Roman"/>
          <w:sz w:val="28"/>
          <w:szCs w:val="28"/>
        </w:rPr>
        <w:t xml:space="preserve"> 2младшей</w:t>
      </w:r>
      <w:r w:rsidRPr="009B5A0C">
        <w:rPr>
          <w:rFonts w:ascii="Times New Roman" w:hAnsi="Times New Roman"/>
          <w:sz w:val="28"/>
          <w:szCs w:val="28"/>
        </w:rPr>
        <w:t xml:space="preserve"> группы </w:t>
      </w:r>
      <w:r w:rsidR="0078589C" w:rsidRPr="009B5A0C">
        <w:rPr>
          <w:rFonts w:ascii="Times New Roman" w:hAnsi="Times New Roman"/>
          <w:sz w:val="28"/>
          <w:szCs w:val="28"/>
        </w:rPr>
        <w:t xml:space="preserve"> осуществлялась исходя из основных годовых задач и в соответствии с годовым планом работы МБДОУ  Ч</w:t>
      </w:r>
      <w:r w:rsidR="00FE15A1">
        <w:rPr>
          <w:rFonts w:ascii="Times New Roman" w:hAnsi="Times New Roman"/>
          <w:sz w:val="28"/>
          <w:szCs w:val="28"/>
        </w:rPr>
        <w:t>ановский  детский сад №4 на 2016-2017</w:t>
      </w:r>
      <w:r w:rsidR="0078589C" w:rsidRPr="009B5A0C">
        <w:rPr>
          <w:rFonts w:ascii="Times New Roman" w:hAnsi="Times New Roman"/>
          <w:sz w:val="28"/>
          <w:szCs w:val="28"/>
        </w:rPr>
        <w:t xml:space="preserve"> учебный год.</w:t>
      </w:r>
    </w:p>
    <w:p w:rsidR="0078589C" w:rsidRDefault="0078589C" w:rsidP="00957C08">
      <w:pPr>
        <w:pStyle w:val="a4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Перед  воспитателями группы были поставлены следующие задачи:</w:t>
      </w:r>
    </w:p>
    <w:p w:rsidR="009459EF" w:rsidRDefault="009459EF" w:rsidP="009459EF">
      <w:pPr>
        <w:pStyle w:val="a4"/>
        <w:spacing w:after="0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1.Сохранение и укрепление здоровья детей.</w:t>
      </w:r>
    </w:p>
    <w:p w:rsidR="00A102DE" w:rsidRDefault="009459EF" w:rsidP="009459EF">
      <w:pPr>
        <w:pStyle w:val="2"/>
        <w:ind w:lef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FE15A1">
        <w:rPr>
          <w:rFonts w:ascii="Times New Roman" w:hAnsi="Times New Roman"/>
          <w:sz w:val="28"/>
          <w:szCs w:val="28"/>
        </w:rPr>
        <w:t xml:space="preserve">Совершенствование воспитательно-образовательного процесса в ДОУ в соответствии ФГОС </w:t>
      </w:r>
      <w:proofErr w:type="gramStart"/>
      <w:r w:rsidR="00FE15A1">
        <w:rPr>
          <w:rFonts w:ascii="Times New Roman" w:hAnsi="Times New Roman"/>
          <w:sz w:val="28"/>
          <w:szCs w:val="28"/>
        </w:rPr>
        <w:t>ДО</w:t>
      </w:r>
      <w:proofErr w:type="gramEnd"/>
      <w:r w:rsidR="00FE15A1">
        <w:rPr>
          <w:rFonts w:ascii="Times New Roman" w:hAnsi="Times New Roman"/>
          <w:sz w:val="28"/>
          <w:szCs w:val="28"/>
        </w:rPr>
        <w:t>.</w:t>
      </w:r>
    </w:p>
    <w:p w:rsidR="00FE15A1" w:rsidRDefault="009459EF" w:rsidP="009459EF">
      <w:pPr>
        <w:pStyle w:val="2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15A1">
        <w:rPr>
          <w:rFonts w:ascii="Times New Roman" w:hAnsi="Times New Roman"/>
          <w:sz w:val="28"/>
          <w:szCs w:val="28"/>
        </w:rPr>
        <w:t>Эффективное внедрение педагогических технологий развития связной речи как условие развития речевых способностей дошкольников.</w:t>
      </w:r>
    </w:p>
    <w:p w:rsidR="00FE15A1" w:rsidRPr="009B5A0C" w:rsidRDefault="009459EF" w:rsidP="009459EF">
      <w:pPr>
        <w:pStyle w:val="2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E15A1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 через поиск эффективных форм и методов сотрудничества, способствующих формированию активной родительской позиции.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строго соблюдался режим дня и все санитарно-гигиенические требования к пребыванию детей в ДОУ. Согласно плану проводились медицинское,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С детьми  системати</w:t>
      </w:r>
      <w:r w:rsidR="00094FFA" w:rsidRPr="009B5A0C">
        <w:rPr>
          <w:rFonts w:ascii="Times New Roman" w:hAnsi="Times New Roman"/>
          <w:sz w:val="28"/>
          <w:szCs w:val="28"/>
        </w:rPr>
        <w:t>чески проводилась организованная</w:t>
      </w:r>
      <w:r w:rsidRPr="009B5A0C">
        <w:rPr>
          <w:rFonts w:ascii="Times New Roman" w:hAnsi="Times New Roman"/>
          <w:sz w:val="28"/>
          <w:szCs w:val="28"/>
        </w:rPr>
        <w:t xml:space="preserve"> образовательная деятельность в соответствии с основной общеобразовательной программой, реализуемой в ДОУ, и утверждённым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</w:t>
      </w:r>
      <w:r w:rsidR="006C66EB" w:rsidRPr="009B5A0C">
        <w:rPr>
          <w:rFonts w:ascii="Times New Roman" w:hAnsi="Times New Roman"/>
          <w:sz w:val="28"/>
          <w:szCs w:val="28"/>
        </w:rPr>
        <w:t>познавательно-исследовательской</w:t>
      </w:r>
      <w:r w:rsidRPr="009B5A0C">
        <w:rPr>
          <w:rFonts w:ascii="Times New Roman" w:hAnsi="Times New Roman"/>
          <w:sz w:val="28"/>
          <w:szCs w:val="28"/>
        </w:rPr>
        <w:t>, продуктивной, музыкальной, художественным творчеством и художественным чтением. Все виды деятельности представляют основные направления развития детей: физическое, познавательно</w:t>
      </w:r>
      <w:r w:rsidR="00094FFA" w:rsidRPr="009B5A0C">
        <w:rPr>
          <w:rFonts w:ascii="Times New Roman" w:hAnsi="Times New Roman"/>
          <w:sz w:val="28"/>
          <w:szCs w:val="28"/>
        </w:rPr>
        <w:t xml:space="preserve">е, </w:t>
      </w:r>
      <w:r w:rsidRPr="009B5A0C">
        <w:rPr>
          <w:rFonts w:ascii="Times New Roman" w:hAnsi="Times New Roman"/>
          <w:sz w:val="28"/>
          <w:szCs w:val="28"/>
        </w:rPr>
        <w:t>речевое, художественно-эс</w:t>
      </w:r>
      <w:r w:rsidR="00094FFA" w:rsidRPr="009B5A0C">
        <w:rPr>
          <w:rFonts w:ascii="Times New Roman" w:hAnsi="Times New Roman"/>
          <w:sz w:val="28"/>
          <w:szCs w:val="28"/>
        </w:rPr>
        <w:t>тетическое, социально-коммуникативное</w:t>
      </w:r>
      <w:r w:rsidRPr="009B5A0C">
        <w:rPr>
          <w:rFonts w:ascii="Times New Roman" w:hAnsi="Times New Roman"/>
          <w:sz w:val="28"/>
          <w:szCs w:val="28"/>
        </w:rPr>
        <w:t>.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lastRenderedPageBreak/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планов).</w:t>
      </w:r>
    </w:p>
    <w:p w:rsidR="00CF31BF" w:rsidRDefault="0078589C" w:rsidP="00CF31BF">
      <w:pPr>
        <w:tabs>
          <w:tab w:val="left" w:pos="14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E44FD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в группе были проведены следующие мероприятия с детьми:</w:t>
      </w:r>
      <w:r w:rsidR="009306C2" w:rsidRPr="009B5A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31BF">
        <w:rPr>
          <w:rFonts w:ascii="Times New Roman" w:hAnsi="Times New Roman"/>
          <w:sz w:val="28"/>
          <w:szCs w:val="28"/>
        </w:rPr>
        <w:t>День Матери, 8 Марта, Новый год, Неделя безопасности, Неделя детской  книги, Неделя здоровья, День открытых дверей.</w:t>
      </w:r>
    </w:p>
    <w:p w:rsidR="009459EF" w:rsidRDefault="009459EF" w:rsidP="009459E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D836A8" w:rsidRPr="0056301C" w:rsidRDefault="0078589C" w:rsidP="00945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 xml:space="preserve">Воспитатели совместно с детьми </w:t>
      </w:r>
      <w:r w:rsidR="00CF31BF">
        <w:rPr>
          <w:rFonts w:ascii="Times New Roman" w:hAnsi="Times New Roman"/>
          <w:sz w:val="28"/>
          <w:szCs w:val="28"/>
        </w:rPr>
        <w:t>участвовали в реализации проектов</w:t>
      </w:r>
      <w:r w:rsidR="00451CC9">
        <w:rPr>
          <w:rFonts w:ascii="Times New Roman" w:hAnsi="Times New Roman"/>
          <w:sz w:val="28"/>
          <w:szCs w:val="28"/>
        </w:rPr>
        <w:t>:</w:t>
      </w:r>
      <w:r w:rsidR="00CF31BF">
        <w:rPr>
          <w:rFonts w:ascii="Times New Roman" w:hAnsi="Times New Roman"/>
          <w:sz w:val="28"/>
          <w:szCs w:val="28"/>
        </w:rPr>
        <w:t xml:space="preserve"> «Дом, в котором я живу</w:t>
      </w:r>
      <w:r w:rsidR="0056301C">
        <w:rPr>
          <w:rFonts w:ascii="Times New Roman" w:hAnsi="Times New Roman"/>
          <w:sz w:val="28"/>
          <w:szCs w:val="28"/>
        </w:rPr>
        <w:t>»</w:t>
      </w:r>
      <w:r w:rsidR="00CF31BF">
        <w:rPr>
          <w:rFonts w:ascii="Times New Roman" w:hAnsi="Times New Roman"/>
          <w:sz w:val="28"/>
          <w:szCs w:val="28"/>
        </w:rPr>
        <w:t>, «Здравствуй, зимушка-зима!», «Внимание, дорога</w:t>
      </w:r>
      <w:r w:rsidR="00451CC9">
        <w:rPr>
          <w:rFonts w:ascii="Times New Roman" w:hAnsi="Times New Roman"/>
          <w:sz w:val="28"/>
          <w:szCs w:val="28"/>
        </w:rPr>
        <w:t>!».</w:t>
      </w:r>
      <w:r w:rsidR="00CF31BF">
        <w:rPr>
          <w:rFonts w:ascii="Times New Roman" w:hAnsi="Times New Roman"/>
          <w:sz w:val="28"/>
          <w:szCs w:val="28"/>
        </w:rPr>
        <w:t xml:space="preserve"> </w:t>
      </w:r>
      <w:r w:rsidR="009820CB">
        <w:rPr>
          <w:rFonts w:ascii="Times New Roman" w:hAnsi="Times New Roman"/>
          <w:sz w:val="28"/>
          <w:szCs w:val="28"/>
        </w:rPr>
        <w:t xml:space="preserve"> </w:t>
      </w:r>
      <w:r w:rsidR="00451CC9">
        <w:rPr>
          <w:rFonts w:ascii="Times New Roman" w:hAnsi="Times New Roman"/>
          <w:sz w:val="28"/>
          <w:szCs w:val="28"/>
        </w:rPr>
        <w:t>Мастер-класс «Изготовление оберега по-Симорону</w:t>
      </w:r>
      <w:r w:rsidR="009820CB">
        <w:rPr>
          <w:rFonts w:ascii="Times New Roman" w:hAnsi="Times New Roman"/>
          <w:sz w:val="28"/>
          <w:szCs w:val="28"/>
        </w:rPr>
        <w:t>» с участием родителей</w:t>
      </w:r>
      <w:r w:rsidR="00451CC9">
        <w:rPr>
          <w:rFonts w:ascii="Times New Roman" w:hAnsi="Times New Roman"/>
          <w:sz w:val="28"/>
          <w:szCs w:val="28"/>
        </w:rPr>
        <w:t xml:space="preserve">.  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 w:rsidR="004B2394" w:rsidRPr="009B5A0C">
        <w:rPr>
          <w:rFonts w:ascii="Times New Roman" w:hAnsi="Times New Roman"/>
          <w:sz w:val="28"/>
          <w:szCs w:val="28"/>
        </w:rPr>
        <w:t>К</w:t>
      </w:r>
      <w:r w:rsidRPr="009B5A0C">
        <w:rPr>
          <w:rFonts w:ascii="Times New Roman" w:hAnsi="Times New Roman"/>
          <w:sz w:val="28"/>
          <w:szCs w:val="28"/>
        </w:rPr>
        <w:t>онкурс</w:t>
      </w:r>
      <w:r w:rsidR="00451CC9">
        <w:rPr>
          <w:rFonts w:ascii="Times New Roman" w:hAnsi="Times New Roman"/>
          <w:sz w:val="28"/>
          <w:szCs w:val="28"/>
        </w:rPr>
        <w:t xml:space="preserve">ы: </w:t>
      </w:r>
      <w:r w:rsidRPr="009B5A0C">
        <w:rPr>
          <w:rFonts w:ascii="Times New Roman" w:hAnsi="Times New Roman"/>
          <w:sz w:val="28"/>
          <w:szCs w:val="28"/>
        </w:rPr>
        <w:t>В течени</w:t>
      </w:r>
      <w:r w:rsidR="00451CC9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</w:t>
      </w:r>
      <w:r w:rsidR="002D20A2">
        <w:rPr>
          <w:rFonts w:ascii="Times New Roman" w:hAnsi="Times New Roman"/>
          <w:sz w:val="28"/>
          <w:szCs w:val="28"/>
        </w:rPr>
        <w:t>сультации, родительские собрания</w:t>
      </w:r>
      <w:r w:rsidR="002D20A2" w:rsidRPr="009B5A0C">
        <w:rPr>
          <w:rFonts w:ascii="Times New Roman" w:eastAsia="Calibri" w:hAnsi="Times New Roman"/>
          <w:sz w:val="28"/>
          <w:szCs w:val="28"/>
        </w:rPr>
        <w:t xml:space="preserve"> на тему:</w:t>
      </w:r>
      <w:r w:rsidR="002D20A2">
        <w:rPr>
          <w:rFonts w:ascii="Times New Roman" w:eastAsia="Calibri" w:hAnsi="Times New Roman"/>
          <w:sz w:val="28"/>
          <w:szCs w:val="28"/>
        </w:rPr>
        <w:t xml:space="preserve"> «Возрастные особенности детей 3-4</w:t>
      </w:r>
      <w:r w:rsidR="002D20A2" w:rsidRPr="009B5A0C">
        <w:rPr>
          <w:rFonts w:ascii="Times New Roman" w:eastAsia="Calibri" w:hAnsi="Times New Roman"/>
          <w:sz w:val="28"/>
          <w:szCs w:val="28"/>
        </w:rPr>
        <w:t>лет»,</w:t>
      </w:r>
      <w:r w:rsidR="002D20A2">
        <w:rPr>
          <w:rFonts w:ascii="Times New Roman" w:eastAsia="Calibri" w:hAnsi="Times New Roman"/>
          <w:sz w:val="28"/>
          <w:szCs w:val="28"/>
        </w:rPr>
        <w:t xml:space="preserve">      «Речевая активность 4 года развития</w:t>
      </w:r>
      <w:r w:rsidR="002D20A2" w:rsidRPr="009B5A0C">
        <w:rPr>
          <w:rFonts w:ascii="Times New Roman" w:eastAsia="Calibri" w:hAnsi="Times New Roman"/>
          <w:sz w:val="28"/>
          <w:szCs w:val="28"/>
        </w:rPr>
        <w:t>»,</w:t>
      </w:r>
      <w:r w:rsidR="002D20A2">
        <w:rPr>
          <w:rFonts w:ascii="Times New Roman" w:eastAsia="Calibri" w:hAnsi="Times New Roman"/>
          <w:sz w:val="28"/>
          <w:szCs w:val="28"/>
        </w:rPr>
        <w:t xml:space="preserve"> «Мой ребёнок – Моё солнышко!»,</w:t>
      </w:r>
      <w:r w:rsidR="002D20A2" w:rsidRPr="009B5A0C">
        <w:rPr>
          <w:rFonts w:ascii="Times New Roman" w:eastAsia="Calibri" w:hAnsi="Times New Roman"/>
          <w:sz w:val="28"/>
          <w:szCs w:val="28"/>
        </w:rPr>
        <w:t xml:space="preserve"> </w:t>
      </w:r>
      <w:r w:rsidR="002D20A2">
        <w:rPr>
          <w:rFonts w:ascii="Times New Roman" w:eastAsia="Calibri" w:hAnsi="Times New Roman"/>
          <w:sz w:val="28"/>
          <w:szCs w:val="28"/>
        </w:rPr>
        <w:t>«Наши успехи за год!</w:t>
      </w:r>
      <w:r w:rsidR="002D20A2" w:rsidRPr="009B5A0C">
        <w:rPr>
          <w:rFonts w:ascii="Times New Roman" w:eastAsia="Calibri" w:hAnsi="Times New Roman"/>
          <w:sz w:val="28"/>
          <w:szCs w:val="28"/>
        </w:rPr>
        <w:t>»</w:t>
      </w:r>
      <w:r w:rsidR="002D20A2">
        <w:rPr>
          <w:rFonts w:ascii="Times New Roman" w:eastAsia="Calibri" w:hAnsi="Times New Roman"/>
          <w:sz w:val="28"/>
          <w:szCs w:val="28"/>
        </w:rPr>
        <w:t>,</w:t>
      </w:r>
      <w:r w:rsidRPr="009B5A0C">
        <w:rPr>
          <w:rFonts w:ascii="Times New Roman" w:hAnsi="Times New Roman"/>
          <w:sz w:val="28"/>
          <w:szCs w:val="28"/>
        </w:rPr>
        <w:t xml:space="preserve"> наглядно-стендовая информация</w:t>
      </w:r>
      <w:r w:rsidR="002D20A2">
        <w:rPr>
          <w:rFonts w:ascii="Times New Roman" w:hAnsi="Times New Roman"/>
          <w:sz w:val="28"/>
          <w:szCs w:val="28"/>
        </w:rPr>
        <w:t>.</w:t>
      </w:r>
      <w:r w:rsidR="0088202D" w:rsidRPr="009B5A0C">
        <w:rPr>
          <w:rFonts w:ascii="Times New Roman" w:hAnsi="Times New Roman"/>
          <w:sz w:val="28"/>
          <w:szCs w:val="28"/>
        </w:rPr>
        <w:t xml:space="preserve"> </w:t>
      </w:r>
      <w:r w:rsidR="002D20A2">
        <w:rPr>
          <w:rFonts w:ascii="Times New Roman" w:hAnsi="Times New Roman"/>
          <w:sz w:val="28"/>
          <w:szCs w:val="28"/>
        </w:rPr>
        <w:t xml:space="preserve"> </w:t>
      </w:r>
    </w:p>
    <w:p w:rsidR="009459EF" w:rsidRDefault="009459EF" w:rsidP="00957C08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</w:p>
    <w:p w:rsidR="0078589C" w:rsidRPr="009B5A0C" w:rsidRDefault="0078589C" w:rsidP="00957C08">
      <w:pPr>
        <w:spacing w:after="0" w:line="240" w:lineRule="auto"/>
        <w:ind w:left="-142" w:firstLine="502"/>
        <w:jc w:val="both"/>
        <w:rPr>
          <w:rFonts w:ascii="Times New Roman" w:eastAsia="Calibri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 xml:space="preserve">В свою очередь родители охотно шли на контакт и старались участвовать </w:t>
      </w:r>
      <w:r w:rsidR="003C081A">
        <w:rPr>
          <w:rFonts w:ascii="Times New Roman" w:hAnsi="Times New Roman"/>
          <w:sz w:val="28"/>
          <w:szCs w:val="28"/>
        </w:rPr>
        <w:t>в</w:t>
      </w:r>
      <w:r w:rsidRPr="009B5A0C">
        <w:rPr>
          <w:rFonts w:ascii="Times New Roman" w:hAnsi="Times New Roman"/>
          <w:sz w:val="28"/>
          <w:szCs w:val="28"/>
        </w:rPr>
        <w:t xml:space="preserve"> совместных мероприятиях группы</w:t>
      </w:r>
      <w:r w:rsidR="003C081A">
        <w:rPr>
          <w:rFonts w:ascii="Times New Roman" w:hAnsi="Times New Roman"/>
          <w:sz w:val="28"/>
          <w:szCs w:val="28"/>
        </w:rPr>
        <w:t>: конкурс</w:t>
      </w:r>
      <w:r w:rsidR="002D20A2">
        <w:rPr>
          <w:rFonts w:ascii="Times New Roman" w:hAnsi="Times New Roman"/>
          <w:sz w:val="28"/>
          <w:szCs w:val="28"/>
        </w:rPr>
        <w:t>ы</w:t>
      </w:r>
      <w:r w:rsidR="003C081A">
        <w:rPr>
          <w:rFonts w:ascii="Times New Roman" w:hAnsi="Times New Roman"/>
          <w:sz w:val="28"/>
          <w:szCs w:val="28"/>
        </w:rPr>
        <w:t xml:space="preserve"> «Новогодняя игрушка», </w:t>
      </w:r>
      <w:r w:rsidR="002D20A2">
        <w:rPr>
          <w:rFonts w:ascii="Times New Roman" w:hAnsi="Times New Roman"/>
          <w:sz w:val="28"/>
          <w:szCs w:val="28"/>
        </w:rPr>
        <w:t>«Мы великие художники зимы», «Мой любимый сказочный герой»,</w:t>
      </w:r>
      <w:r w:rsidR="002D20A2" w:rsidRPr="009B5A0C">
        <w:rPr>
          <w:rFonts w:ascii="Times New Roman" w:hAnsi="Times New Roman"/>
          <w:sz w:val="28"/>
          <w:szCs w:val="28"/>
        </w:rPr>
        <w:t xml:space="preserve"> «Огород на окне</w:t>
      </w:r>
      <w:r w:rsidR="002D20A2">
        <w:rPr>
          <w:rFonts w:ascii="Times New Roman" w:hAnsi="Times New Roman"/>
          <w:sz w:val="28"/>
          <w:szCs w:val="28"/>
        </w:rPr>
        <w:t>»</w:t>
      </w:r>
      <w:r w:rsidR="002D20A2" w:rsidRPr="009B5A0C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>.</w:t>
      </w:r>
      <w:r w:rsidR="002D20A2" w:rsidRPr="009B5A0C">
        <w:rPr>
          <w:rFonts w:ascii="Times New Roman" w:hAnsi="Times New Roman"/>
          <w:sz w:val="28"/>
          <w:szCs w:val="28"/>
        </w:rPr>
        <w:t xml:space="preserve">  </w:t>
      </w:r>
      <w:r w:rsidR="002D20A2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>И</w:t>
      </w:r>
      <w:r w:rsidR="003C081A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>зготовили макеты</w:t>
      </w:r>
      <w:r w:rsidR="002D20A2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 xml:space="preserve"> домов</w:t>
      </w:r>
      <w:r w:rsidR="009B48C6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 xml:space="preserve"> и книжки – малышки.</w:t>
      </w:r>
      <w:r w:rsidR="003C081A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 xml:space="preserve"> </w:t>
      </w:r>
      <w:r w:rsidR="009B48C6">
        <w:rPr>
          <w:rFonts w:ascii="Times New Roman" w:hAnsi="Times New Roman"/>
          <w:color w:val="381914"/>
          <w:sz w:val="28"/>
          <w:szCs w:val="28"/>
          <w:shd w:val="clear" w:color="auto" w:fill="FFFFFF"/>
        </w:rPr>
        <w:t>Руками родителей было изготовлено оборудование для сюжетно – ролевых игр (бензоколонка – Крапивина Т. В., светофор – Семёнова Н.А.)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Чётко организованная работа по преобразованию предметно-развивающей среды оказала благоприятное влияние на развитие творческих способностей детей.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78589C" w:rsidRPr="009B5A0C" w:rsidRDefault="0078589C" w:rsidP="00957C08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A0C">
        <w:rPr>
          <w:rFonts w:ascii="Times New Roman" w:hAnsi="Times New Roman"/>
          <w:sz w:val="28"/>
          <w:szCs w:val="28"/>
        </w:rPr>
        <w:t>При проведении организованной образовательной  деятельности использовались, как традиционные (наблюдение, беседы, сравнение, мониторинг, индивидуальная работа, гимнастика после сна), так и нетрадиционные методы работы (пальчиковая гимнастика, дыхательная гимнастика, артикуляционная гимнастика, пальчикова</w:t>
      </w:r>
      <w:r w:rsidR="009B48C6">
        <w:rPr>
          <w:rFonts w:ascii="Times New Roman" w:hAnsi="Times New Roman"/>
          <w:sz w:val="28"/>
          <w:szCs w:val="28"/>
        </w:rPr>
        <w:t>я живопись, рисование ладошками</w:t>
      </w:r>
      <w:r w:rsidRPr="009B5A0C">
        <w:rPr>
          <w:rFonts w:ascii="Times New Roman" w:hAnsi="Times New Roman"/>
          <w:sz w:val="28"/>
          <w:szCs w:val="28"/>
        </w:rPr>
        <w:t>).</w:t>
      </w:r>
      <w:proofErr w:type="gramEnd"/>
      <w:r w:rsidRPr="009B5A0C">
        <w:rPr>
          <w:rFonts w:ascii="Times New Roman" w:hAnsi="Times New Roman"/>
          <w:sz w:val="28"/>
          <w:szCs w:val="28"/>
        </w:rPr>
        <w:t xml:space="preserve">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65668C" w:rsidRPr="009B48C6" w:rsidRDefault="0078589C" w:rsidP="009B48C6">
      <w:pPr>
        <w:pStyle w:val="a6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lastRenderedPageBreak/>
        <w:t>Мониторинг качества освоения детьми основной общеобразователь</w:t>
      </w:r>
      <w:r w:rsidR="00FE15A1">
        <w:rPr>
          <w:rFonts w:ascii="Times New Roman" w:hAnsi="Times New Roman"/>
          <w:sz w:val="28"/>
          <w:szCs w:val="28"/>
        </w:rPr>
        <w:t>ной программы за 2016-2017</w:t>
      </w:r>
      <w:r w:rsidRPr="009B5A0C">
        <w:rPr>
          <w:rFonts w:ascii="Times New Roman" w:hAnsi="Times New Roman"/>
          <w:sz w:val="28"/>
          <w:szCs w:val="28"/>
        </w:rPr>
        <w:t xml:space="preserve">  учебный год показал следующие ре</w:t>
      </w:r>
      <w:r w:rsidR="000C0B09" w:rsidRPr="009B5A0C">
        <w:rPr>
          <w:rFonts w:ascii="Times New Roman" w:hAnsi="Times New Roman"/>
          <w:sz w:val="28"/>
          <w:szCs w:val="28"/>
        </w:rPr>
        <w:t>зультаты.  Продиагностирова</w:t>
      </w:r>
      <w:r w:rsidR="00E27200" w:rsidRPr="009B5A0C">
        <w:rPr>
          <w:rFonts w:ascii="Times New Roman" w:hAnsi="Times New Roman"/>
          <w:sz w:val="28"/>
          <w:szCs w:val="28"/>
        </w:rPr>
        <w:t>н</w:t>
      </w:r>
      <w:r w:rsidR="000C0B09" w:rsidRPr="009B5A0C">
        <w:rPr>
          <w:rFonts w:ascii="Times New Roman" w:hAnsi="Times New Roman"/>
          <w:sz w:val="28"/>
          <w:szCs w:val="28"/>
        </w:rPr>
        <w:t>но</w:t>
      </w:r>
      <w:r w:rsidR="00513683">
        <w:rPr>
          <w:rFonts w:ascii="Times New Roman" w:hAnsi="Times New Roman"/>
          <w:sz w:val="28"/>
          <w:szCs w:val="28"/>
        </w:rPr>
        <w:t xml:space="preserve"> </w:t>
      </w:r>
      <w:r w:rsidR="009B48C6">
        <w:rPr>
          <w:rFonts w:ascii="Times New Roman" w:hAnsi="Times New Roman"/>
          <w:sz w:val="28"/>
          <w:szCs w:val="28"/>
        </w:rPr>
        <w:t>19</w:t>
      </w:r>
      <w:r w:rsidR="00513683">
        <w:rPr>
          <w:rFonts w:ascii="Times New Roman" w:hAnsi="Times New Roman"/>
          <w:sz w:val="28"/>
          <w:szCs w:val="28"/>
        </w:rPr>
        <w:t xml:space="preserve"> детей.</w:t>
      </w:r>
    </w:p>
    <w:p w:rsidR="0065668C" w:rsidRPr="009B5A0C" w:rsidRDefault="0065668C" w:rsidP="009B48C6">
      <w:pPr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78589C">
      <w:pPr>
        <w:jc w:val="center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Результаты освоения основной общеобразовательной программы</w:t>
      </w:r>
    </w:p>
    <w:p w:rsidR="0078589C" w:rsidRPr="009B5A0C" w:rsidRDefault="005F7714" w:rsidP="007858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2016-2017</w:t>
      </w:r>
      <w:r w:rsidR="0078589C" w:rsidRPr="009B5A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2194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210"/>
      </w:tblGrid>
      <w:tr w:rsidR="0078589C" w:rsidRPr="009B5A0C" w:rsidTr="00AA182B">
        <w:trPr>
          <w:trHeight w:val="947"/>
        </w:trPr>
        <w:tc>
          <w:tcPr>
            <w:tcW w:w="4670" w:type="dxa"/>
          </w:tcPr>
          <w:p w:rsidR="0078589C" w:rsidRPr="009B5A0C" w:rsidRDefault="0078589C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589C" w:rsidRPr="009B5A0C" w:rsidRDefault="0078589C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образовательной области</w:t>
            </w:r>
          </w:p>
        </w:tc>
        <w:tc>
          <w:tcPr>
            <w:tcW w:w="4210" w:type="dxa"/>
          </w:tcPr>
          <w:p w:rsidR="0078589C" w:rsidRPr="009B5A0C" w:rsidRDefault="0078589C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Уровень освоения основной общеобразовательной программы (конец года)</w:t>
            </w:r>
          </w:p>
        </w:tc>
      </w:tr>
      <w:tr w:rsidR="0078589C" w:rsidRPr="009B5A0C" w:rsidTr="00AA182B">
        <w:trPr>
          <w:trHeight w:val="1153"/>
        </w:trPr>
        <w:tc>
          <w:tcPr>
            <w:tcW w:w="4670" w:type="dxa"/>
          </w:tcPr>
          <w:p w:rsidR="00DF3E41" w:rsidRPr="009B5A0C" w:rsidRDefault="00DF3E41" w:rsidP="00AA182B">
            <w:pPr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87DE4" w:rsidRPr="009B5A0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оциально – коммуникативное развитие». </w:t>
            </w:r>
          </w:p>
          <w:p w:rsidR="0078589C" w:rsidRPr="009B5A0C" w:rsidRDefault="0078589C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E837A8" w:rsidP="00AA18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A182B">
        <w:trPr>
          <w:trHeight w:val="311"/>
        </w:trPr>
        <w:tc>
          <w:tcPr>
            <w:tcW w:w="4670" w:type="dxa"/>
          </w:tcPr>
          <w:p w:rsidR="0078589C" w:rsidRPr="009B5A0C" w:rsidRDefault="00D95369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«Познавательное 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82B" w:rsidRPr="009B5A0C" w:rsidRDefault="00AA182B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E837A8" w:rsidP="00AA18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E474D" w:rsidRPr="009B5A0C" w:rsidTr="00AA182B">
        <w:trPr>
          <w:trHeight w:val="311"/>
        </w:trPr>
        <w:tc>
          <w:tcPr>
            <w:tcW w:w="4670" w:type="dxa"/>
          </w:tcPr>
          <w:p w:rsidR="006E474D" w:rsidRPr="009B5A0C" w:rsidRDefault="006E474D" w:rsidP="00AA182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color w:val="000000"/>
                <w:sz w:val="28"/>
                <w:szCs w:val="28"/>
              </w:rPr>
              <w:t>Ребёнок в семье и обществе.</w:t>
            </w:r>
          </w:p>
          <w:p w:rsidR="00AA182B" w:rsidRPr="009B5A0C" w:rsidRDefault="00AA182B" w:rsidP="00AA1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6E474D" w:rsidRPr="009B5A0C" w:rsidRDefault="00E837A8" w:rsidP="00AA18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A34D02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A182B">
        <w:trPr>
          <w:trHeight w:val="325"/>
        </w:trPr>
        <w:tc>
          <w:tcPr>
            <w:tcW w:w="4670" w:type="dxa"/>
          </w:tcPr>
          <w:p w:rsidR="0078589C" w:rsidRPr="009B5A0C" w:rsidRDefault="00D95369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«Речевое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182B" w:rsidRPr="009B5A0C" w:rsidRDefault="00AA182B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78589C" w:rsidRPr="009B5A0C" w:rsidRDefault="00F56435" w:rsidP="00AA18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837A8">
              <w:rPr>
                <w:rFonts w:ascii="Times New Roman" w:hAnsi="Times New Roman"/>
                <w:sz w:val="28"/>
                <w:szCs w:val="28"/>
              </w:rPr>
              <w:t>9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A182B">
        <w:trPr>
          <w:trHeight w:val="637"/>
        </w:trPr>
        <w:tc>
          <w:tcPr>
            <w:tcW w:w="4670" w:type="dxa"/>
          </w:tcPr>
          <w:p w:rsidR="0078589C" w:rsidRPr="009B5A0C" w:rsidRDefault="00D95369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</w:t>
            </w:r>
            <w:r w:rsidR="00A87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«Ху</w:t>
            </w:r>
            <w:r w:rsidR="00BA173F" w:rsidRPr="009B5A0C">
              <w:rPr>
                <w:rFonts w:ascii="Times New Roman" w:hAnsi="Times New Roman"/>
                <w:sz w:val="28"/>
                <w:szCs w:val="28"/>
              </w:rPr>
              <w:t>дожественное – эстетическое развитие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:rsidR="0078589C" w:rsidRPr="009B5A0C" w:rsidRDefault="00E837A8" w:rsidP="00AA18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34D02" w:rsidRPr="009B5A0C" w:rsidTr="00AA182B">
        <w:trPr>
          <w:trHeight w:val="637"/>
        </w:trPr>
        <w:tc>
          <w:tcPr>
            <w:tcW w:w="4670" w:type="dxa"/>
          </w:tcPr>
          <w:p w:rsidR="00A34D02" w:rsidRPr="009B5A0C" w:rsidRDefault="00BA2BBA" w:rsidP="00AA182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ОО « Физическое развитие»</w:t>
            </w:r>
          </w:p>
        </w:tc>
        <w:tc>
          <w:tcPr>
            <w:tcW w:w="4210" w:type="dxa"/>
          </w:tcPr>
          <w:p w:rsidR="00A34D02" w:rsidRPr="009B5A0C" w:rsidRDefault="00E837A8" w:rsidP="00AA182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BA2BBA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A182B">
        <w:trPr>
          <w:trHeight w:val="1785"/>
        </w:trPr>
        <w:tc>
          <w:tcPr>
            <w:tcW w:w="4670" w:type="dxa"/>
          </w:tcPr>
          <w:p w:rsidR="0078589C" w:rsidRPr="009B5A0C" w:rsidRDefault="0078589C" w:rsidP="00AA18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Итоговый результат освоения основной общеобразовательной программы</w:t>
            </w:r>
          </w:p>
        </w:tc>
        <w:tc>
          <w:tcPr>
            <w:tcW w:w="4210" w:type="dxa"/>
          </w:tcPr>
          <w:p w:rsidR="0078589C" w:rsidRPr="009B5A0C" w:rsidRDefault="00E837A8" w:rsidP="00AA18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8589C" w:rsidRPr="009B5A0C" w:rsidRDefault="0078589C" w:rsidP="0078589C">
      <w:pPr>
        <w:jc w:val="center"/>
        <w:rPr>
          <w:rFonts w:ascii="Times New Roman" w:hAnsi="Times New Roman"/>
          <w:sz w:val="28"/>
          <w:szCs w:val="28"/>
        </w:rPr>
      </w:pPr>
    </w:p>
    <w:p w:rsidR="0078589C" w:rsidRPr="009B5A0C" w:rsidRDefault="0078589C" w:rsidP="0078589C">
      <w:pPr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7858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7858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7858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7858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9B48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1667" w:rsidRPr="009B5A0C" w:rsidRDefault="009D1667" w:rsidP="009B5A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7858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5A0C">
        <w:rPr>
          <w:rFonts w:ascii="Times New Roman" w:hAnsi="Times New Roman"/>
          <w:b/>
          <w:sz w:val="28"/>
          <w:szCs w:val="28"/>
        </w:rPr>
        <w:lastRenderedPageBreak/>
        <w:t>Результаты изучения   интегративных качеств дошкольников</w:t>
      </w:r>
    </w:p>
    <w:p w:rsidR="0078589C" w:rsidRPr="009B5A0C" w:rsidRDefault="005F7714" w:rsidP="007858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2016-2017</w:t>
      </w:r>
      <w:r w:rsidR="0078589C" w:rsidRPr="009B5A0C">
        <w:rPr>
          <w:rFonts w:ascii="Times New Roman" w:hAnsi="Times New Roman"/>
          <w:b/>
          <w:sz w:val="28"/>
          <w:szCs w:val="28"/>
        </w:rPr>
        <w:t xml:space="preserve">  учебный год.</w:t>
      </w:r>
    </w:p>
    <w:p w:rsidR="0078589C" w:rsidRPr="009B5A0C" w:rsidRDefault="0078589C" w:rsidP="007858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9"/>
        <w:gridCol w:w="4905"/>
      </w:tblGrid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5495" w:type="dxa"/>
          </w:tcPr>
          <w:p w:rsidR="0078589C" w:rsidRPr="009B5A0C" w:rsidRDefault="0078589C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Уровень освоения основной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общеобразовательной</w:t>
            </w:r>
            <w:proofErr w:type="gramEnd"/>
          </w:p>
          <w:p w:rsidR="0078589C" w:rsidRPr="009B5A0C" w:rsidRDefault="0078589C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программы (конец года)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 Физически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развитый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>, овладевший  основными культурно-гигиеническими навыками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Овладевший средствами общения и способами взаимодействия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9B48C6">
        <w:trPr>
          <w:trHeight w:val="2467"/>
        </w:trPr>
        <w:tc>
          <w:tcPr>
            <w:tcW w:w="5494" w:type="dxa"/>
          </w:tcPr>
          <w:p w:rsidR="0078589C" w:rsidRPr="009B5A0C" w:rsidRDefault="0078589C" w:rsidP="00A87D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универсальными предпосылками учебной деятельности: умением работать по правилу и по образцу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Имеющий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B5A0C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9B5A0C">
              <w:rPr>
                <w:rFonts w:ascii="Times New Roman" w:hAnsi="Times New Roman"/>
                <w:sz w:val="28"/>
                <w:szCs w:val="28"/>
              </w:rPr>
              <w:t xml:space="preserve">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8589C" w:rsidRPr="009B5A0C" w:rsidTr="00A87DE4">
        <w:tc>
          <w:tcPr>
            <w:tcW w:w="5494" w:type="dxa"/>
          </w:tcPr>
          <w:p w:rsidR="0078589C" w:rsidRPr="009B5A0C" w:rsidRDefault="0078589C" w:rsidP="00A87D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A0C">
              <w:rPr>
                <w:rFonts w:ascii="Times New Roman" w:hAnsi="Times New Roman"/>
                <w:sz w:val="28"/>
                <w:szCs w:val="28"/>
              </w:rPr>
              <w:t xml:space="preserve">    Итоговый результат формирования интегративных качеств дошкольников</w:t>
            </w:r>
          </w:p>
        </w:tc>
        <w:tc>
          <w:tcPr>
            <w:tcW w:w="5495" w:type="dxa"/>
          </w:tcPr>
          <w:p w:rsidR="0078589C" w:rsidRPr="009B5A0C" w:rsidRDefault="00E837A8" w:rsidP="00A87D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78589C" w:rsidRPr="009B5A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8589C" w:rsidRPr="009B5A0C" w:rsidRDefault="0078589C" w:rsidP="00957C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lastRenderedPageBreak/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78589C" w:rsidRPr="009B5A0C" w:rsidRDefault="0078589C" w:rsidP="00957C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2F43B7" w:rsidRDefault="0078589C" w:rsidP="00127C51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течени</w:t>
      </w:r>
      <w:r w:rsidR="009B48C6" w:rsidRPr="009B5A0C">
        <w:rPr>
          <w:rFonts w:ascii="Times New Roman" w:hAnsi="Times New Roman"/>
          <w:sz w:val="28"/>
          <w:szCs w:val="28"/>
        </w:rPr>
        <w:t>е</w:t>
      </w:r>
      <w:r w:rsidRPr="009B5A0C">
        <w:rPr>
          <w:rFonts w:ascii="Times New Roman" w:hAnsi="Times New Roman"/>
          <w:sz w:val="28"/>
          <w:szCs w:val="28"/>
        </w:rPr>
        <w:t xml:space="preserve"> года педагоги распространяли свой педагогический опыт, были проведены открытые показы непосредственно образовательной деятельности.</w:t>
      </w:r>
    </w:p>
    <w:p w:rsidR="00127C51" w:rsidRDefault="00127C51" w:rsidP="00127C51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27C51" w:rsidRDefault="00127C51" w:rsidP="00127C51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Кательникова И.Д. «Поможем кукле Маше вернуться домой»</w:t>
      </w:r>
    </w:p>
    <w:p w:rsidR="00127C51" w:rsidRDefault="00127C51" w:rsidP="00127C51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Халиулина Г.И. «В гости к солнышку»</w:t>
      </w:r>
    </w:p>
    <w:p w:rsidR="00127C51" w:rsidRDefault="00127C51" w:rsidP="00127C51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8589C" w:rsidRPr="009B5A0C" w:rsidRDefault="0078589C" w:rsidP="00127C51">
      <w:pPr>
        <w:pStyle w:val="a6"/>
        <w:ind w:firstLine="0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минувшем году были выявлены следующие проблемы и достигнуты успехи.</w:t>
      </w:r>
    </w:p>
    <w:p w:rsidR="0078589C" w:rsidRPr="009B5A0C" w:rsidRDefault="0078589C" w:rsidP="00957C08">
      <w:pPr>
        <w:pStyle w:val="1"/>
        <w:jc w:val="both"/>
        <w:rPr>
          <w:rFonts w:ascii="Times New Roman" w:hAnsi="Times New Roman" w:cs="Times New Roman"/>
          <w:color w:val="auto"/>
        </w:rPr>
      </w:pPr>
      <w:r w:rsidRPr="009B5A0C">
        <w:rPr>
          <w:rFonts w:ascii="Times New Roman" w:hAnsi="Times New Roman" w:cs="Times New Roman"/>
          <w:color w:val="auto"/>
        </w:rPr>
        <w:t>Проблемы:</w:t>
      </w:r>
    </w:p>
    <w:p w:rsidR="0078589C" w:rsidRPr="009B5A0C" w:rsidRDefault="0078589C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-Не все родители прислушиваются к советам воспитателей и продолжают нарушать режим дня, поздно приводя</w:t>
      </w:r>
      <w:r w:rsidR="002F43B7">
        <w:rPr>
          <w:rFonts w:ascii="Times New Roman" w:hAnsi="Times New Roman"/>
          <w:sz w:val="28"/>
          <w:szCs w:val="28"/>
        </w:rPr>
        <w:t xml:space="preserve">т детей в детский сад. </w:t>
      </w:r>
    </w:p>
    <w:p w:rsidR="0078589C" w:rsidRPr="009B5A0C" w:rsidRDefault="0078589C" w:rsidP="00957C08">
      <w:pPr>
        <w:pStyle w:val="1"/>
        <w:jc w:val="both"/>
        <w:rPr>
          <w:rFonts w:ascii="Times New Roman" w:hAnsi="Times New Roman" w:cs="Times New Roman"/>
          <w:color w:val="auto"/>
        </w:rPr>
      </w:pPr>
      <w:r w:rsidRPr="009B5A0C">
        <w:rPr>
          <w:rFonts w:ascii="Times New Roman" w:hAnsi="Times New Roman" w:cs="Times New Roman"/>
          <w:color w:val="auto"/>
        </w:rPr>
        <w:t>Успехи:</w:t>
      </w:r>
    </w:p>
    <w:p w:rsidR="0078589C" w:rsidRPr="009B5A0C" w:rsidRDefault="00FB0B27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3768B4" w:rsidRPr="009B5A0C">
        <w:rPr>
          <w:rFonts w:ascii="Times New Roman" w:hAnsi="Times New Roman"/>
          <w:sz w:val="28"/>
          <w:szCs w:val="28"/>
        </w:rPr>
        <w:t>ориентируются</w:t>
      </w:r>
      <w:r w:rsidR="0078589C" w:rsidRPr="009B5A0C">
        <w:rPr>
          <w:rFonts w:ascii="Times New Roman" w:hAnsi="Times New Roman"/>
          <w:sz w:val="28"/>
          <w:szCs w:val="28"/>
        </w:rPr>
        <w:t xml:space="preserve"> в ближайшем окружении</w:t>
      </w:r>
      <w:r>
        <w:rPr>
          <w:rFonts w:ascii="Times New Roman" w:hAnsi="Times New Roman"/>
          <w:sz w:val="28"/>
          <w:szCs w:val="28"/>
        </w:rPr>
        <w:t xml:space="preserve">, знают животных, птиц. 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="0078589C" w:rsidRPr="009B5A0C">
        <w:rPr>
          <w:rFonts w:ascii="Times New Roman" w:hAnsi="Times New Roman"/>
          <w:sz w:val="28"/>
          <w:szCs w:val="28"/>
        </w:rPr>
        <w:t>нают назв</w:t>
      </w:r>
      <w:r>
        <w:rPr>
          <w:rFonts w:ascii="Times New Roman" w:hAnsi="Times New Roman"/>
          <w:sz w:val="28"/>
          <w:szCs w:val="28"/>
        </w:rPr>
        <w:t>ание своего поселка, группируют</w:t>
      </w:r>
      <w:r w:rsidR="0078589C" w:rsidRPr="009B5A0C">
        <w:rPr>
          <w:rFonts w:ascii="Times New Roman" w:hAnsi="Times New Roman"/>
          <w:sz w:val="28"/>
          <w:szCs w:val="28"/>
        </w:rPr>
        <w:t xml:space="preserve"> предметы по цвету, форме, величине.</w:t>
      </w:r>
      <w:r w:rsidR="008C5754" w:rsidRPr="009B5A0C">
        <w:rPr>
          <w:rFonts w:ascii="Times New Roman" w:hAnsi="Times New Roman"/>
          <w:sz w:val="28"/>
          <w:szCs w:val="28"/>
        </w:rPr>
        <w:t xml:space="preserve">. </w:t>
      </w:r>
      <w:r w:rsidR="00B61514" w:rsidRPr="009B5A0C">
        <w:rPr>
          <w:rFonts w:ascii="Times New Roman" w:hAnsi="Times New Roman"/>
          <w:sz w:val="28"/>
          <w:szCs w:val="28"/>
        </w:rPr>
        <w:t>Понимают смысл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61514" w:rsidRPr="009B5A0C">
        <w:rPr>
          <w:rFonts w:ascii="Times New Roman" w:hAnsi="Times New Roman"/>
          <w:sz w:val="28"/>
          <w:szCs w:val="28"/>
        </w:rPr>
        <w:t xml:space="preserve"> «утро», «вечер», «день», </w:t>
      </w:r>
      <w:r>
        <w:rPr>
          <w:rFonts w:ascii="Times New Roman" w:hAnsi="Times New Roman"/>
          <w:sz w:val="28"/>
          <w:szCs w:val="28"/>
        </w:rPr>
        <w:t>«ночь».</w:t>
      </w:r>
      <w:proofErr w:type="gramEnd"/>
      <w:r w:rsidR="00B61514" w:rsidRPr="009B5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</w:t>
      </w:r>
      <w:r w:rsidR="008C5754" w:rsidRPr="009B5A0C">
        <w:rPr>
          <w:rFonts w:ascii="Times New Roman" w:hAnsi="Times New Roman"/>
          <w:sz w:val="28"/>
          <w:szCs w:val="28"/>
        </w:rPr>
        <w:t xml:space="preserve">бирают материалы по окончанию </w:t>
      </w:r>
      <w:r>
        <w:rPr>
          <w:rFonts w:ascii="Times New Roman" w:hAnsi="Times New Roman"/>
          <w:sz w:val="28"/>
          <w:szCs w:val="28"/>
        </w:rPr>
        <w:t>игры, работы.  Умеют ч</w:t>
      </w:r>
      <w:r w:rsidR="0078589C" w:rsidRPr="009B5A0C">
        <w:rPr>
          <w:rFonts w:ascii="Times New Roman" w:hAnsi="Times New Roman"/>
          <w:sz w:val="28"/>
          <w:szCs w:val="28"/>
        </w:rPr>
        <w:t>итать наизусть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78589C" w:rsidRPr="009B5A0C">
        <w:rPr>
          <w:rFonts w:ascii="Times New Roman" w:hAnsi="Times New Roman"/>
          <w:sz w:val="28"/>
          <w:szCs w:val="28"/>
        </w:rPr>
        <w:t xml:space="preserve"> большое стихотворение  при минимальной помощи взрослого.</w:t>
      </w:r>
      <w:r>
        <w:rPr>
          <w:rFonts w:ascii="Times New Roman" w:hAnsi="Times New Roman"/>
          <w:sz w:val="28"/>
          <w:szCs w:val="28"/>
        </w:rPr>
        <w:t xml:space="preserve"> </w:t>
      </w:r>
      <w:r w:rsidR="0078589C" w:rsidRPr="009B5A0C">
        <w:rPr>
          <w:rFonts w:ascii="Times New Roman" w:hAnsi="Times New Roman"/>
          <w:sz w:val="28"/>
          <w:szCs w:val="28"/>
        </w:rPr>
        <w:t>Научились изменять постройки, надстраивая или заменяя одни детали другими, мыть рук</w:t>
      </w:r>
      <w:r>
        <w:rPr>
          <w:rFonts w:ascii="Times New Roman" w:hAnsi="Times New Roman"/>
          <w:sz w:val="28"/>
          <w:szCs w:val="28"/>
        </w:rPr>
        <w:t xml:space="preserve">и мылом, </w:t>
      </w:r>
      <w:r w:rsidR="0078589C" w:rsidRPr="009B5A0C">
        <w:rPr>
          <w:rFonts w:ascii="Times New Roman" w:hAnsi="Times New Roman"/>
          <w:sz w:val="28"/>
          <w:szCs w:val="28"/>
        </w:rPr>
        <w:t xml:space="preserve"> самост</w:t>
      </w:r>
      <w:r w:rsidR="005F7714">
        <w:rPr>
          <w:rFonts w:ascii="Times New Roman" w:hAnsi="Times New Roman"/>
          <w:sz w:val="28"/>
          <w:szCs w:val="28"/>
        </w:rPr>
        <w:t>оятельно обуваться</w:t>
      </w:r>
      <w:r>
        <w:rPr>
          <w:rFonts w:ascii="Times New Roman" w:hAnsi="Times New Roman"/>
          <w:sz w:val="28"/>
          <w:szCs w:val="28"/>
        </w:rPr>
        <w:t xml:space="preserve"> и разуваться</w:t>
      </w:r>
      <w:r w:rsidR="005F7714">
        <w:rPr>
          <w:rFonts w:ascii="Times New Roman" w:hAnsi="Times New Roman"/>
          <w:sz w:val="28"/>
          <w:szCs w:val="28"/>
        </w:rPr>
        <w:t>.</w:t>
      </w:r>
    </w:p>
    <w:p w:rsidR="0078589C" w:rsidRDefault="005F7714" w:rsidP="00957C0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</w:t>
      </w:r>
      <w:r w:rsidR="00FB0B27">
        <w:rPr>
          <w:rFonts w:ascii="Times New Roman" w:hAnsi="Times New Roman"/>
          <w:sz w:val="28"/>
          <w:szCs w:val="28"/>
        </w:rPr>
        <w:t xml:space="preserve">ат деятельности 2 младшей </w:t>
      </w:r>
      <w:r w:rsidR="00BA173F" w:rsidRPr="009B5A0C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 xml:space="preserve"> </w:t>
      </w:r>
      <w:r w:rsidR="00FB0B27">
        <w:rPr>
          <w:rFonts w:ascii="Times New Roman" w:hAnsi="Times New Roman"/>
          <w:sz w:val="28"/>
          <w:szCs w:val="28"/>
        </w:rPr>
        <w:t xml:space="preserve">№ 2 </w:t>
      </w:r>
      <w:r>
        <w:rPr>
          <w:rFonts w:ascii="Times New Roman" w:hAnsi="Times New Roman"/>
          <w:sz w:val="28"/>
          <w:szCs w:val="28"/>
        </w:rPr>
        <w:t>за 2016-2017</w:t>
      </w:r>
      <w:r w:rsidR="0078589C" w:rsidRPr="009B5A0C">
        <w:rPr>
          <w:rFonts w:ascii="Times New Roman" w:hAnsi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127C51" w:rsidRPr="009B5A0C" w:rsidRDefault="00127C51" w:rsidP="00957C0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году продолжим работу над повышением  уровня освоения во всех образовательных областях.</w:t>
      </w:r>
    </w:p>
    <w:p w:rsidR="005F7714" w:rsidRDefault="005F7714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23195" w:rsidRDefault="00323195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62784" w:rsidRDefault="00462784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62784" w:rsidRDefault="00462784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8589C" w:rsidRPr="009B5A0C" w:rsidRDefault="0078589C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Отчёт о проведен</w:t>
      </w:r>
      <w:r w:rsidR="00FB0B27">
        <w:rPr>
          <w:rFonts w:ascii="Times New Roman" w:hAnsi="Times New Roman"/>
          <w:b/>
          <w:sz w:val="28"/>
          <w:szCs w:val="28"/>
        </w:rPr>
        <w:t xml:space="preserve">ии мониторинга освоения детьми 2младшей </w:t>
      </w:r>
      <w:r w:rsidRPr="009B5A0C">
        <w:rPr>
          <w:rFonts w:ascii="Times New Roman" w:hAnsi="Times New Roman"/>
          <w:b/>
          <w:sz w:val="28"/>
          <w:szCs w:val="28"/>
        </w:rPr>
        <w:t xml:space="preserve"> группы</w:t>
      </w:r>
      <w:r w:rsidR="003768B4" w:rsidRPr="009B5A0C">
        <w:rPr>
          <w:rFonts w:ascii="Times New Roman" w:hAnsi="Times New Roman"/>
          <w:b/>
          <w:sz w:val="28"/>
          <w:szCs w:val="28"/>
        </w:rPr>
        <w:t xml:space="preserve"> </w:t>
      </w:r>
      <w:r w:rsidR="00462784">
        <w:rPr>
          <w:rFonts w:ascii="Times New Roman" w:hAnsi="Times New Roman"/>
          <w:b/>
          <w:sz w:val="28"/>
          <w:szCs w:val="28"/>
        </w:rPr>
        <w:t xml:space="preserve">№2 </w:t>
      </w:r>
      <w:r w:rsidRPr="009B5A0C">
        <w:rPr>
          <w:rFonts w:ascii="Times New Roman" w:hAnsi="Times New Roman"/>
          <w:b/>
          <w:sz w:val="28"/>
          <w:szCs w:val="28"/>
        </w:rPr>
        <w:t>основной общео</w:t>
      </w:r>
      <w:r w:rsidR="005F7714">
        <w:rPr>
          <w:rFonts w:ascii="Times New Roman" w:hAnsi="Times New Roman"/>
          <w:b/>
          <w:sz w:val="28"/>
          <w:szCs w:val="28"/>
        </w:rPr>
        <w:t>бразовательной программы за 2016-2017</w:t>
      </w:r>
      <w:r w:rsidRPr="009B5A0C">
        <w:rPr>
          <w:rFonts w:ascii="Times New Roman" w:hAnsi="Times New Roman"/>
          <w:b/>
          <w:sz w:val="28"/>
          <w:szCs w:val="28"/>
        </w:rPr>
        <w:t xml:space="preserve"> год</w:t>
      </w:r>
      <w:r w:rsidR="00BA173F" w:rsidRPr="009B5A0C">
        <w:rPr>
          <w:rFonts w:ascii="Times New Roman" w:hAnsi="Times New Roman"/>
          <w:b/>
          <w:sz w:val="28"/>
          <w:szCs w:val="28"/>
        </w:rPr>
        <w:t>.</w:t>
      </w:r>
    </w:p>
    <w:p w:rsidR="0078589C" w:rsidRPr="009B5A0C" w:rsidRDefault="00462784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проводил</w:t>
      </w:r>
      <w:r w:rsidR="0078589C" w:rsidRPr="009B5A0C">
        <w:rPr>
          <w:rFonts w:ascii="Times New Roman" w:hAnsi="Times New Roman"/>
          <w:sz w:val="28"/>
          <w:szCs w:val="28"/>
        </w:rPr>
        <w:t>ся по каждой образовательной области.</w:t>
      </w:r>
    </w:p>
    <w:p w:rsidR="0078589C" w:rsidRPr="009B5A0C" w:rsidRDefault="0078589C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 xml:space="preserve">С целью определения уровня освоения детьми основной общеобразовательной программы дошкольного образования эффективности организации образовательного процесса в группе в период с </w:t>
      </w:r>
      <w:r w:rsidR="005F7714">
        <w:rPr>
          <w:rFonts w:ascii="Times New Roman" w:hAnsi="Times New Roman"/>
          <w:sz w:val="28"/>
          <w:szCs w:val="28"/>
        </w:rPr>
        <w:t>24 апреля по 28</w:t>
      </w:r>
      <w:r w:rsidRPr="009B5A0C">
        <w:rPr>
          <w:rFonts w:ascii="Times New Roman" w:hAnsi="Times New Roman"/>
          <w:sz w:val="28"/>
          <w:szCs w:val="28"/>
        </w:rPr>
        <w:t xml:space="preserve"> апреля был проведён мониторинг </w:t>
      </w:r>
      <w:r w:rsidR="00BF3941" w:rsidRPr="009B5A0C">
        <w:rPr>
          <w:rFonts w:ascii="Times New Roman" w:hAnsi="Times New Roman"/>
          <w:sz w:val="28"/>
          <w:szCs w:val="28"/>
        </w:rPr>
        <w:t xml:space="preserve">освоения детьми (в количестве </w:t>
      </w:r>
      <w:r w:rsidR="005F7714">
        <w:rPr>
          <w:rFonts w:ascii="Times New Roman" w:hAnsi="Times New Roman"/>
          <w:sz w:val="28"/>
          <w:szCs w:val="28"/>
        </w:rPr>
        <w:t>1</w:t>
      </w:r>
      <w:r w:rsidR="00462784">
        <w:rPr>
          <w:rFonts w:ascii="Times New Roman" w:hAnsi="Times New Roman"/>
          <w:sz w:val="28"/>
          <w:szCs w:val="28"/>
        </w:rPr>
        <w:t>9</w:t>
      </w:r>
      <w:r w:rsidRPr="009B5A0C">
        <w:rPr>
          <w:rFonts w:ascii="Times New Roman" w:hAnsi="Times New Roman"/>
          <w:sz w:val="28"/>
          <w:szCs w:val="28"/>
        </w:rPr>
        <w:t xml:space="preserve"> человек) по образовательной области</w:t>
      </w:r>
      <w:r w:rsidR="009B5A0C">
        <w:rPr>
          <w:rFonts w:ascii="Times New Roman" w:hAnsi="Times New Roman"/>
          <w:sz w:val="28"/>
          <w:szCs w:val="28"/>
        </w:rPr>
        <w:t xml:space="preserve"> 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 w:rsidR="00BA173F" w:rsidRPr="009B5A0C">
        <w:rPr>
          <w:rFonts w:ascii="Times New Roman" w:hAnsi="Times New Roman"/>
          <w:b/>
          <w:sz w:val="28"/>
          <w:szCs w:val="28"/>
        </w:rPr>
        <w:t>«Художественно</w:t>
      </w:r>
      <w:r w:rsidR="00BD7E2B" w:rsidRPr="009B5A0C">
        <w:rPr>
          <w:rFonts w:ascii="Times New Roman" w:hAnsi="Times New Roman"/>
          <w:b/>
          <w:sz w:val="28"/>
          <w:szCs w:val="28"/>
        </w:rPr>
        <w:t xml:space="preserve"> </w:t>
      </w:r>
      <w:r w:rsidR="009A2402">
        <w:rPr>
          <w:rFonts w:ascii="Times New Roman" w:hAnsi="Times New Roman"/>
          <w:b/>
          <w:sz w:val="28"/>
          <w:szCs w:val="28"/>
        </w:rPr>
        <w:t>- эстетическое развитие</w:t>
      </w:r>
      <w:r w:rsidRPr="009B5A0C">
        <w:rPr>
          <w:rFonts w:ascii="Times New Roman" w:hAnsi="Times New Roman"/>
          <w:b/>
          <w:sz w:val="28"/>
          <w:szCs w:val="28"/>
        </w:rPr>
        <w:t>».</w:t>
      </w:r>
      <w:r w:rsidRPr="009B5A0C">
        <w:rPr>
          <w:rFonts w:ascii="Times New Roman" w:hAnsi="Times New Roman"/>
          <w:sz w:val="28"/>
          <w:szCs w:val="28"/>
        </w:rPr>
        <w:t xml:space="preserve"> Мониторинг проводился на основе наблюдения, анализа продуктов детской деятельности и критериальных  диагностических методик.</w:t>
      </w:r>
    </w:p>
    <w:p w:rsidR="0078589C" w:rsidRPr="009B5A0C" w:rsidRDefault="0078589C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В результате мониторинга было выявлено следующее:</w:t>
      </w:r>
    </w:p>
    <w:p w:rsidR="0078589C" w:rsidRPr="009B5A0C" w:rsidRDefault="009A2402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- 11</w:t>
      </w:r>
      <w:r w:rsidR="000E036C">
        <w:rPr>
          <w:rFonts w:ascii="Times New Roman" w:hAnsi="Times New Roman"/>
          <w:sz w:val="28"/>
          <w:szCs w:val="28"/>
        </w:rPr>
        <w:t>% детей, в количестве 2</w:t>
      </w:r>
      <w:r w:rsidR="0078589C" w:rsidRPr="009B5A0C">
        <w:rPr>
          <w:rFonts w:ascii="Times New Roman" w:hAnsi="Times New Roman"/>
          <w:sz w:val="28"/>
          <w:szCs w:val="28"/>
        </w:rPr>
        <w:t xml:space="preserve"> человек, </w:t>
      </w:r>
      <w:r w:rsidR="00E6361D">
        <w:rPr>
          <w:rFonts w:ascii="Times New Roman" w:hAnsi="Times New Roman"/>
          <w:sz w:val="28"/>
          <w:szCs w:val="28"/>
        </w:rPr>
        <w:t>сформирован</w:t>
      </w:r>
      <w:r w:rsidR="0078589C" w:rsidRPr="009B5A0C">
        <w:rPr>
          <w:rFonts w:ascii="Times New Roman" w:hAnsi="Times New Roman"/>
          <w:sz w:val="28"/>
          <w:szCs w:val="28"/>
        </w:rPr>
        <w:t xml:space="preserve"> уровень освоения данной образовательной области;</w:t>
      </w:r>
    </w:p>
    <w:p w:rsidR="0078589C" w:rsidRDefault="00B61514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</w:t>
      </w:r>
      <w:r w:rsidR="0016393F">
        <w:rPr>
          <w:rFonts w:ascii="Times New Roman" w:hAnsi="Times New Roman"/>
          <w:sz w:val="28"/>
          <w:szCs w:val="28"/>
        </w:rPr>
        <w:t>8</w:t>
      </w:r>
      <w:r w:rsidR="00307CE6">
        <w:rPr>
          <w:rFonts w:ascii="Times New Roman" w:hAnsi="Times New Roman"/>
          <w:sz w:val="28"/>
          <w:szCs w:val="28"/>
        </w:rPr>
        <w:t>0</w:t>
      </w:r>
      <w:r w:rsidR="0078589C" w:rsidRPr="009B5A0C">
        <w:rPr>
          <w:rFonts w:ascii="Times New Roman" w:hAnsi="Times New Roman"/>
          <w:sz w:val="28"/>
          <w:szCs w:val="28"/>
        </w:rPr>
        <w:t xml:space="preserve">% детей, в количестве </w:t>
      </w:r>
      <w:r w:rsidR="000E036C">
        <w:rPr>
          <w:rFonts w:ascii="Times New Roman" w:hAnsi="Times New Roman"/>
          <w:sz w:val="28"/>
          <w:szCs w:val="28"/>
        </w:rPr>
        <w:t>1</w:t>
      </w:r>
      <w:r w:rsidR="00307CE6">
        <w:rPr>
          <w:rFonts w:ascii="Times New Roman" w:hAnsi="Times New Roman"/>
          <w:sz w:val="28"/>
          <w:szCs w:val="28"/>
        </w:rPr>
        <w:t>5</w:t>
      </w:r>
      <w:r w:rsidR="0078589C" w:rsidRPr="009B5A0C">
        <w:rPr>
          <w:rFonts w:ascii="Times New Roman" w:hAnsi="Times New Roman"/>
          <w:sz w:val="28"/>
          <w:szCs w:val="28"/>
        </w:rPr>
        <w:t xml:space="preserve"> человек, </w:t>
      </w:r>
      <w:r w:rsidR="00E6361D">
        <w:rPr>
          <w:rFonts w:ascii="Times New Roman" w:hAnsi="Times New Roman"/>
          <w:sz w:val="28"/>
          <w:szCs w:val="28"/>
        </w:rPr>
        <w:t xml:space="preserve">находится в стадии становления </w:t>
      </w:r>
      <w:r w:rsidR="0078589C" w:rsidRPr="009B5A0C">
        <w:rPr>
          <w:rFonts w:ascii="Times New Roman" w:hAnsi="Times New Roman"/>
          <w:sz w:val="28"/>
          <w:szCs w:val="28"/>
        </w:rPr>
        <w:t>освоения данной образовательной области;</w:t>
      </w:r>
    </w:p>
    <w:p w:rsidR="00E6361D" w:rsidRPr="009B5A0C" w:rsidRDefault="009A2402" w:rsidP="00E636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-9</w:t>
      </w:r>
      <w:r w:rsidR="00307CE6">
        <w:rPr>
          <w:rFonts w:ascii="Times New Roman" w:hAnsi="Times New Roman"/>
          <w:sz w:val="28"/>
          <w:szCs w:val="28"/>
        </w:rPr>
        <w:t>% детей, в количестве 2</w:t>
      </w:r>
      <w:r w:rsidR="00E6361D">
        <w:rPr>
          <w:rFonts w:ascii="Times New Roman" w:hAnsi="Times New Roman"/>
          <w:sz w:val="28"/>
          <w:szCs w:val="28"/>
        </w:rPr>
        <w:t xml:space="preserve"> человек, показали</w:t>
      </w:r>
      <w:r w:rsidR="0014006F">
        <w:rPr>
          <w:rFonts w:ascii="Times New Roman" w:hAnsi="Times New Roman"/>
          <w:sz w:val="28"/>
          <w:szCs w:val="28"/>
        </w:rPr>
        <w:t xml:space="preserve">, </w:t>
      </w:r>
      <w:r w:rsidR="00E6361D">
        <w:rPr>
          <w:rFonts w:ascii="Times New Roman" w:hAnsi="Times New Roman"/>
          <w:sz w:val="28"/>
          <w:szCs w:val="28"/>
        </w:rPr>
        <w:t xml:space="preserve"> не сформирован навык</w:t>
      </w:r>
      <w:r w:rsidR="00E6361D" w:rsidRPr="009B5A0C">
        <w:rPr>
          <w:rFonts w:ascii="Times New Roman" w:hAnsi="Times New Roman"/>
          <w:sz w:val="28"/>
          <w:szCs w:val="28"/>
        </w:rPr>
        <w:t xml:space="preserve"> освоения данной образовательной  области.</w:t>
      </w:r>
    </w:p>
    <w:p w:rsidR="00E6361D" w:rsidRPr="009B5A0C" w:rsidRDefault="00E6361D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393F" w:rsidRPr="0016393F" w:rsidRDefault="0078589C" w:rsidP="0016393F">
      <w:pPr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Выводы:</w:t>
      </w:r>
      <w:r w:rsidRPr="009B5A0C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307CE6">
        <w:rPr>
          <w:rFonts w:ascii="Times New Roman" w:hAnsi="Times New Roman"/>
          <w:sz w:val="28"/>
          <w:szCs w:val="28"/>
        </w:rPr>
        <w:t>9</w:t>
      </w:r>
      <w:r w:rsidR="009A2402">
        <w:rPr>
          <w:rFonts w:ascii="Times New Roman" w:hAnsi="Times New Roman"/>
          <w:sz w:val="28"/>
          <w:szCs w:val="28"/>
        </w:rPr>
        <w:t>1</w:t>
      </w:r>
      <w:r w:rsidR="0014006F">
        <w:rPr>
          <w:rFonts w:ascii="Times New Roman" w:hAnsi="Times New Roman"/>
          <w:color w:val="000000"/>
          <w:sz w:val="28"/>
          <w:szCs w:val="28"/>
        </w:rPr>
        <w:t>% детей</w:t>
      </w:r>
      <w:r w:rsidRPr="009B5A0C">
        <w:rPr>
          <w:rFonts w:ascii="Times New Roman" w:hAnsi="Times New Roman"/>
          <w:color w:val="000000"/>
          <w:sz w:val="28"/>
          <w:szCs w:val="28"/>
        </w:rPr>
        <w:t xml:space="preserve"> освоили образовательную область и овладели необходимыми знаниями, умениями и навыками. </w:t>
      </w:r>
      <w:r w:rsidR="005B6FEA" w:rsidRPr="0016393F">
        <w:rPr>
          <w:rFonts w:ascii="Times New Roman" w:hAnsi="Times New Roman"/>
          <w:color w:val="000000"/>
          <w:sz w:val="28"/>
          <w:szCs w:val="28"/>
        </w:rPr>
        <w:t>Воспитанники</w:t>
      </w:r>
      <w:r w:rsidR="0016393F" w:rsidRPr="0016393F">
        <w:rPr>
          <w:rFonts w:ascii="Times New Roman" w:hAnsi="Times New Roman"/>
          <w:sz w:val="28"/>
          <w:szCs w:val="28"/>
        </w:rPr>
        <w:t xml:space="preserve"> умеют правильно держать карандаш и кисть. Набирать краску на кисть, промывать и просушивать её. Называть основные цвета и некоторые оттенки.  Изображать простые предметы, рисовать прямые линии. Раскатывать комочки, делать палочки из пластилина, лепить предметы из 2-3 частей.  Составлять изображение из деталей разной формы, величины и цвета. Аккуратно пользоваться клеем.</w:t>
      </w:r>
    </w:p>
    <w:p w:rsidR="005B6FEA" w:rsidRDefault="002352D3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ОО «Социально – коммуникативное развитие</w:t>
      </w:r>
      <w:r w:rsidR="00BB7237" w:rsidRPr="009B5A0C">
        <w:rPr>
          <w:rFonts w:ascii="Times New Roman" w:hAnsi="Times New Roman"/>
          <w:b/>
          <w:sz w:val="28"/>
          <w:szCs w:val="28"/>
        </w:rPr>
        <w:t>»</w:t>
      </w:r>
      <w:r w:rsidR="00825487" w:rsidRPr="009B5A0C">
        <w:rPr>
          <w:rFonts w:ascii="Times New Roman" w:hAnsi="Times New Roman"/>
          <w:b/>
          <w:sz w:val="28"/>
          <w:szCs w:val="28"/>
        </w:rPr>
        <w:t>.</w:t>
      </w:r>
    </w:p>
    <w:p w:rsidR="0014006F" w:rsidRPr="009B5A0C" w:rsidRDefault="00230091" w:rsidP="001400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</w:t>
      </w:r>
      <w:r w:rsidR="00A2527C">
        <w:rPr>
          <w:rFonts w:ascii="Times New Roman" w:hAnsi="Times New Roman"/>
          <w:sz w:val="28"/>
          <w:szCs w:val="28"/>
        </w:rPr>
        <w:t>% детей, в количестве 5</w:t>
      </w:r>
      <w:r w:rsidR="0014006F" w:rsidRPr="009B5A0C">
        <w:rPr>
          <w:rFonts w:ascii="Times New Roman" w:hAnsi="Times New Roman"/>
          <w:sz w:val="28"/>
          <w:szCs w:val="28"/>
        </w:rPr>
        <w:t xml:space="preserve"> человек, </w:t>
      </w:r>
      <w:r w:rsidR="0014006F">
        <w:rPr>
          <w:rFonts w:ascii="Times New Roman" w:hAnsi="Times New Roman"/>
          <w:sz w:val="28"/>
          <w:szCs w:val="28"/>
        </w:rPr>
        <w:t>сформирован</w:t>
      </w:r>
      <w:r w:rsidR="0014006F" w:rsidRPr="009B5A0C">
        <w:rPr>
          <w:rFonts w:ascii="Times New Roman" w:hAnsi="Times New Roman"/>
          <w:sz w:val="28"/>
          <w:szCs w:val="28"/>
        </w:rPr>
        <w:t xml:space="preserve"> уровень освоения данной образовательной области;</w:t>
      </w:r>
    </w:p>
    <w:p w:rsidR="0014006F" w:rsidRDefault="0014006F" w:rsidP="001400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</w:t>
      </w:r>
      <w:r w:rsidR="009A2402">
        <w:rPr>
          <w:rFonts w:ascii="Times New Roman" w:hAnsi="Times New Roman"/>
          <w:sz w:val="28"/>
          <w:szCs w:val="28"/>
        </w:rPr>
        <w:t>67</w:t>
      </w:r>
      <w:r w:rsidRPr="009B5A0C">
        <w:rPr>
          <w:rFonts w:ascii="Times New Roman" w:hAnsi="Times New Roman"/>
          <w:sz w:val="28"/>
          <w:szCs w:val="28"/>
        </w:rPr>
        <w:t xml:space="preserve">% детей, в количестве </w:t>
      </w:r>
      <w:r w:rsidR="0072715C">
        <w:rPr>
          <w:rFonts w:ascii="Times New Roman" w:hAnsi="Times New Roman"/>
          <w:sz w:val="28"/>
          <w:szCs w:val="28"/>
        </w:rPr>
        <w:t>12</w:t>
      </w:r>
      <w:r w:rsidRPr="009B5A0C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 xml:space="preserve">находится в стадии становления </w:t>
      </w:r>
      <w:r w:rsidRPr="009B5A0C">
        <w:rPr>
          <w:rFonts w:ascii="Times New Roman" w:hAnsi="Times New Roman"/>
          <w:sz w:val="28"/>
          <w:szCs w:val="28"/>
        </w:rPr>
        <w:t>освоения данной образовательной области;</w:t>
      </w:r>
    </w:p>
    <w:p w:rsidR="0014006F" w:rsidRPr="009B5A0C" w:rsidRDefault="006757E5" w:rsidP="001400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-9</w:t>
      </w:r>
      <w:r w:rsidR="00A2527C">
        <w:rPr>
          <w:rFonts w:ascii="Times New Roman" w:hAnsi="Times New Roman"/>
          <w:sz w:val="28"/>
          <w:szCs w:val="28"/>
        </w:rPr>
        <w:t>% детей, в количестве 2</w:t>
      </w:r>
      <w:r w:rsidR="0014006F">
        <w:rPr>
          <w:rFonts w:ascii="Times New Roman" w:hAnsi="Times New Roman"/>
          <w:sz w:val="28"/>
          <w:szCs w:val="28"/>
        </w:rPr>
        <w:t xml:space="preserve"> человек, показали,  не сформирован навык</w:t>
      </w:r>
      <w:r w:rsidR="0014006F" w:rsidRPr="009B5A0C">
        <w:rPr>
          <w:rFonts w:ascii="Times New Roman" w:hAnsi="Times New Roman"/>
          <w:sz w:val="28"/>
          <w:szCs w:val="28"/>
        </w:rPr>
        <w:t xml:space="preserve"> освоения данной образовательной  области.</w:t>
      </w:r>
    </w:p>
    <w:p w:rsidR="0014006F" w:rsidRPr="009B5A0C" w:rsidRDefault="0014006F" w:rsidP="00957C0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5F0A" w:rsidRDefault="0078589C" w:rsidP="00915F0A">
      <w:pPr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lastRenderedPageBreak/>
        <w:t>Выводы:</w:t>
      </w:r>
      <w:r w:rsidR="00A2527C">
        <w:rPr>
          <w:rFonts w:ascii="Times New Roman" w:hAnsi="Times New Roman"/>
          <w:sz w:val="28"/>
          <w:szCs w:val="28"/>
        </w:rPr>
        <w:t xml:space="preserve">  </w:t>
      </w:r>
      <w:r w:rsidR="008303C7">
        <w:rPr>
          <w:rFonts w:ascii="Times New Roman" w:hAnsi="Times New Roman"/>
          <w:sz w:val="28"/>
          <w:szCs w:val="28"/>
        </w:rPr>
        <w:t>9</w:t>
      </w:r>
      <w:r w:rsidR="00230091">
        <w:rPr>
          <w:rFonts w:ascii="Times New Roman" w:hAnsi="Times New Roman"/>
          <w:sz w:val="28"/>
          <w:szCs w:val="28"/>
        </w:rPr>
        <w:t>2</w:t>
      </w:r>
      <w:r w:rsidRPr="009B5A0C">
        <w:rPr>
          <w:rFonts w:ascii="Times New Roman" w:hAnsi="Times New Roman"/>
          <w:sz w:val="28"/>
          <w:szCs w:val="28"/>
        </w:rPr>
        <w:t>% дет</w:t>
      </w:r>
      <w:r w:rsidR="0014006F">
        <w:rPr>
          <w:rFonts w:ascii="Times New Roman" w:hAnsi="Times New Roman"/>
          <w:sz w:val="28"/>
          <w:szCs w:val="28"/>
        </w:rPr>
        <w:t xml:space="preserve">ей </w:t>
      </w:r>
      <w:r w:rsidRPr="009B5A0C">
        <w:rPr>
          <w:rFonts w:ascii="Times New Roman" w:hAnsi="Times New Roman"/>
          <w:sz w:val="28"/>
          <w:szCs w:val="28"/>
        </w:rPr>
        <w:t xml:space="preserve"> освоили образовательную область и овладели необходимыми знаниями, умениями и навыками.</w:t>
      </w:r>
      <w:r w:rsidR="005B6FEA" w:rsidRPr="009B5A0C">
        <w:rPr>
          <w:rFonts w:ascii="Times New Roman" w:hAnsi="Times New Roman"/>
          <w:sz w:val="28"/>
          <w:szCs w:val="28"/>
        </w:rPr>
        <w:t xml:space="preserve"> </w:t>
      </w:r>
      <w:r w:rsidRPr="009B5A0C">
        <w:rPr>
          <w:rFonts w:ascii="Times New Roman" w:hAnsi="Times New Roman"/>
          <w:sz w:val="28"/>
          <w:szCs w:val="28"/>
        </w:rPr>
        <w:t xml:space="preserve"> Умеют одеваться и раздеваться в определённой последовательности; </w:t>
      </w:r>
      <w:r w:rsidR="0072715C" w:rsidRPr="00915F0A">
        <w:rPr>
          <w:rFonts w:ascii="Times New Roman" w:hAnsi="Times New Roman"/>
          <w:sz w:val="28"/>
          <w:szCs w:val="28"/>
        </w:rPr>
        <w:t>Помогают воспитателю (готовят материал к занятиям)</w:t>
      </w:r>
      <w:r w:rsidR="00915F0A" w:rsidRPr="00915F0A">
        <w:rPr>
          <w:rFonts w:ascii="Times New Roman" w:hAnsi="Times New Roman"/>
          <w:sz w:val="28"/>
          <w:szCs w:val="28"/>
        </w:rPr>
        <w:t>. Убирают</w:t>
      </w:r>
      <w:r w:rsidR="0072715C" w:rsidRPr="00915F0A">
        <w:rPr>
          <w:rFonts w:ascii="Times New Roman" w:hAnsi="Times New Roman"/>
          <w:sz w:val="28"/>
          <w:szCs w:val="28"/>
        </w:rPr>
        <w:t xml:space="preserve"> игрушки на место</w:t>
      </w:r>
      <w:r w:rsidR="00915F0A" w:rsidRPr="00915F0A">
        <w:rPr>
          <w:rFonts w:ascii="Times New Roman" w:hAnsi="Times New Roman"/>
          <w:sz w:val="28"/>
          <w:szCs w:val="28"/>
        </w:rPr>
        <w:t xml:space="preserve">, ухаживают </w:t>
      </w:r>
      <w:r w:rsidR="0072715C" w:rsidRPr="00915F0A">
        <w:rPr>
          <w:rFonts w:ascii="Times New Roman" w:hAnsi="Times New Roman"/>
          <w:sz w:val="28"/>
          <w:szCs w:val="28"/>
        </w:rPr>
        <w:t xml:space="preserve"> за растениями (Полив)</w:t>
      </w:r>
      <w:r w:rsidR="00915F0A" w:rsidRPr="00915F0A">
        <w:rPr>
          <w:rFonts w:ascii="Times New Roman" w:hAnsi="Times New Roman"/>
          <w:sz w:val="28"/>
          <w:szCs w:val="28"/>
        </w:rPr>
        <w:t xml:space="preserve">.  Соблюдают </w:t>
      </w:r>
      <w:r w:rsidR="0072715C" w:rsidRPr="00915F0A">
        <w:rPr>
          <w:rFonts w:ascii="Times New Roman" w:hAnsi="Times New Roman"/>
          <w:sz w:val="28"/>
          <w:szCs w:val="28"/>
        </w:rPr>
        <w:t>правила безопасного поведения в играх с песком и снегом, мелкими предметами</w:t>
      </w:r>
      <w:r w:rsidR="00915F0A" w:rsidRPr="00915F0A">
        <w:rPr>
          <w:rFonts w:ascii="Times New Roman" w:hAnsi="Times New Roman"/>
          <w:sz w:val="28"/>
          <w:szCs w:val="28"/>
        </w:rPr>
        <w:t xml:space="preserve">. </w:t>
      </w:r>
      <w:r w:rsidR="0072715C" w:rsidRPr="00915F0A">
        <w:rPr>
          <w:rFonts w:ascii="Times New Roman" w:hAnsi="Times New Roman"/>
          <w:sz w:val="28"/>
          <w:szCs w:val="28"/>
        </w:rPr>
        <w:t xml:space="preserve"> Имеют навыки безопасного поведения в помещении</w:t>
      </w:r>
      <w:r w:rsidR="00915F0A" w:rsidRPr="00915F0A">
        <w:rPr>
          <w:rFonts w:ascii="Times New Roman" w:hAnsi="Times New Roman"/>
          <w:sz w:val="28"/>
          <w:szCs w:val="28"/>
        </w:rPr>
        <w:t xml:space="preserve">. </w:t>
      </w:r>
      <w:r w:rsidR="0072715C" w:rsidRPr="00915F0A">
        <w:rPr>
          <w:rFonts w:ascii="Times New Roman" w:hAnsi="Times New Roman"/>
          <w:sz w:val="28"/>
          <w:szCs w:val="28"/>
        </w:rPr>
        <w:t xml:space="preserve"> Знают </w:t>
      </w:r>
      <w:proofErr w:type="gramStart"/>
      <w:r w:rsidR="0072715C" w:rsidRPr="00915F0A">
        <w:rPr>
          <w:rFonts w:ascii="Times New Roman" w:hAnsi="Times New Roman"/>
          <w:sz w:val="28"/>
          <w:szCs w:val="28"/>
        </w:rPr>
        <w:t>элементарные</w:t>
      </w:r>
      <w:proofErr w:type="gramEnd"/>
      <w:r w:rsidR="00915F0A">
        <w:rPr>
          <w:rFonts w:ascii="Times New Roman" w:hAnsi="Times New Roman"/>
          <w:sz w:val="28"/>
          <w:szCs w:val="28"/>
        </w:rPr>
        <w:t xml:space="preserve"> </w:t>
      </w:r>
      <w:r w:rsidR="0072715C" w:rsidRPr="00915F0A">
        <w:rPr>
          <w:rFonts w:ascii="Times New Roman" w:hAnsi="Times New Roman"/>
          <w:sz w:val="28"/>
          <w:szCs w:val="28"/>
        </w:rPr>
        <w:t xml:space="preserve"> ПДД</w:t>
      </w:r>
      <w:r w:rsidR="00915F0A">
        <w:rPr>
          <w:rFonts w:ascii="Times New Roman" w:hAnsi="Times New Roman"/>
          <w:sz w:val="28"/>
          <w:szCs w:val="28"/>
        </w:rPr>
        <w:t>.</w:t>
      </w:r>
    </w:p>
    <w:p w:rsidR="00D372B5" w:rsidRPr="00915F0A" w:rsidRDefault="00D372B5" w:rsidP="00915F0A">
      <w:pPr>
        <w:rPr>
          <w:rFonts w:ascii="Times New Roman" w:hAnsi="Times New Roman"/>
          <w:b/>
          <w:sz w:val="28"/>
          <w:szCs w:val="28"/>
        </w:rPr>
      </w:pPr>
      <w:r w:rsidRPr="00915F0A">
        <w:rPr>
          <w:rFonts w:ascii="Times New Roman" w:hAnsi="Times New Roman"/>
          <w:b/>
          <w:sz w:val="28"/>
          <w:szCs w:val="28"/>
        </w:rPr>
        <w:t>ОО «Речевое развитие»</w:t>
      </w:r>
      <w:r w:rsidR="00825487" w:rsidRPr="00915F0A">
        <w:rPr>
          <w:rFonts w:ascii="Times New Roman" w:hAnsi="Times New Roman"/>
          <w:b/>
          <w:sz w:val="28"/>
          <w:szCs w:val="28"/>
        </w:rPr>
        <w:t>.</w:t>
      </w:r>
      <w:r w:rsidRPr="00915F0A">
        <w:rPr>
          <w:rFonts w:ascii="Times New Roman" w:hAnsi="Times New Roman"/>
          <w:b/>
          <w:sz w:val="28"/>
          <w:szCs w:val="28"/>
        </w:rPr>
        <w:t xml:space="preserve"> </w:t>
      </w:r>
    </w:p>
    <w:p w:rsidR="0014006F" w:rsidRDefault="0014006F" w:rsidP="0014006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</w:t>
      </w:r>
      <w:r w:rsidR="006757E5">
        <w:rPr>
          <w:rFonts w:ascii="Times New Roman" w:hAnsi="Times New Roman"/>
          <w:sz w:val="28"/>
          <w:szCs w:val="28"/>
        </w:rPr>
        <w:t>89</w:t>
      </w:r>
      <w:r w:rsidRPr="009B5A0C">
        <w:rPr>
          <w:rFonts w:ascii="Times New Roman" w:hAnsi="Times New Roman"/>
          <w:sz w:val="28"/>
          <w:szCs w:val="28"/>
        </w:rPr>
        <w:t xml:space="preserve">% детей, в количестве </w:t>
      </w:r>
      <w:r w:rsidR="006757E5">
        <w:rPr>
          <w:rFonts w:ascii="Times New Roman" w:hAnsi="Times New Roman"/>
          <w:sz w:val="28"/>
          <w:szCs w:val="28"/>
        </w:rPr>
        <w:t>17</w:t>
      </w:r>
      <w:r w:rsidRPr="009B5A0C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 xml:space="preserve">находится в стадии становления </w:t>
      </w:r>
      <w:r w:rsidRPr="009B5A0C">
        <w:rPr>
          <w:rFonts w:ascii="Times New Roman" w:hAnsi="Times New Roman"/>
          <w:sz w:val="28"/>
          <w:szCs w:val="28"/>
        </w:rPr>
        <w:t>освоения данной образовательной области;</w:t>
      </w:r>
    </w:p>
    <w:p w:rsidR="0014006F" w:rsidRPr="009B5A0C" w:rsidRDefault="006757E5" w:rsidP="001400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-11</w:t>
      </w:r>
      <w:r w:rsidR="00230091">
        <w:rPr>
          <w:rFonts w:ascii="Times New Roman" w:hAnsi="Times New Roman"/>
          <w:sz w:val="28"/>
          <w:szCs w:val="28"/>
        </w:rPr>
        <w:t>% детей, в количестве 2</w:t>
      </w:r>
      <w:r w:rsidR="00F56435">
        <w:rPr>
          <w:rFonts w:ascii="Times New Roman" w:hAnsi="Times New Roman"/>
          <w:sz w:val="28"/>
          <w:szCs w:val="28"/>
        </w:rPr>
        <w:t xml:space="preserve"> </w:t>
      </w:r>
      <w:r w:rsidR="0014006F">
        <w:rPr>
          <w:rFonts w:ascii="Times New Roman" w:hAnsi="Times New Roman"/>
          <w:sz w:val="28"/>
          <w:szCs w:val="28"/>
        </w:rPr>
        <w:t>человек, показали,  не сформирован навык</w:t>
      </w:r>
      <w:r w:rsidR="0014006F" w:rsidRPr="009B5A0C">
        <w:rPr>
          <w:rFonts w:ascii="Times New Roman" w:hAnsi="Times New Roman"/>
          <w:sz w:val="28"/>
          <w:szCs w:val="28"/>
        </w:rPr>
        <w:t xml:space="preserve"> освоения данной образовательной  области</w:t>
      </w:r>
      <w:r w:rsidR="00230091" w:rsidRPr="009B5A0C">
        <w:rPr>
          <w:rFonts w:ascii="Times New Roman" w:hAnsi="Times New Roman"/>
          <w:sz w:val="28"/>
          <w:szCs w:val="28"/>
        </w:rPr>
        <w:t>.</w:t>
      </w:r>
      <w:r w:rsidR="00230091">
        <w:rPr>
          <w:rFonts w:ascii="Times New Roman" w:hAnsi="Times New Roman"/>
          <w:sz w:val="28"/>
          <w:szCs w:val="28"/>
        </w:rPr>
        <w:t xml:space="preserve"> (Даша К. и Тамара Б.)</w:t>
      </w:r>
    </w:p>
    <w:p w:rsidR="0014006F" w:rsidRPr="0014006F" w:rsidRDefault="0014006F" w:rsidP="0014006F"/>
    <w:p w:rsidR="00D10A96" w:rsidRPr="00D10A96" w:rsidRDefault="0078589C" w:rsidP="00D10A96">
      <w:pPr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Выводы:</w:t>
      </w:r>
      <w:r w:rsidR="006757E5">
        <w:rPr>
          <w:rFonts w:ascii="Times New Roman" w:hAnsi="Times New Roman"/>
          <w:sz w:val="28"/>
          <w:szCs w:val="28"/>
        </w:rPr>
        <w:t xml:space="preserve"> 89</w:t>
      </w:r>
      <w:r w:rsidR="00F56435">
        <w:rPr>
          <w:rFonts w:ascii="Times New Roman" w:hAnsi="Times New Roman"/>
          <w:sz w:val="28"/>
          <w:szCs w:val="28"/>
        </w:rPr>
        <w:t xml:space="preserve">% детей </w:t>
      </w:r>
      <w:r w:rsidRPr="009B5A0C">
        <w:rPr>
          <w:rFonts w:ascii="Times New Roman" w:hAnsi="Times New Roman"/>
          <w:sz w:val="28"/>
          <w:szCs w:val="28"/>
        </w:rPr>
        <w:t xml:space="preserve"> освоили образовательную область и овладели необходимыми знаниями, умениями и навыками. </w:t>
      </w:r>
      <w:r w:rsidR="00D10A96">
        <w:rPr>
          <w:rFonts w:ascii="Times New Roman" w:hAnsi="Times New Roman"/>
          <w:sz w:val="28"/>
          <w:szCs w:val="28"/>
        </w:rPr>
        <w:t>Умеют</w:t>
      </w:r>
      <w:r w:rsidR="00D10A96" w:rsidRPr="00D10A96">
        <w:rPr>
          <w:rFonts w:ascii="Times New Roman" w:hAnsi="Times New Roman"/>
          <w:sz w:val="28"/>
          <w:szCs w:val="28"/>
        </w:rPr>
        <w:t>:  Делиться своими впечатлениями. Называть предметы одежды, обуви, посуду, мебель, транспорт. Различать и называть части предметов, качества и местоположение. Понимать обобщающие слова.  Вести диалог с педагогом и сверстниками.  Использовать в речи «Спасибо», «Здравствуйте», «До свидания».  Инсценировать сказки, сопереживать героям литературных произведений. Читать наизусть потешки, небольшие стихи</w:t>
      </w:r>
    </w:p>
    <w:p w:rsidR="0078589C" w:rsidRPr="00D10A96" w:rsidRDefault="0066552E" w:rsidP="00D10A96">
      <w:pPr>
        <w:rPr>
          <w:b/>
          <w:sz w:val="28"/>
          <w:szCs w:val="28"/>
        </w:rPr>
      </w:pPr>
      <w:r w:rsidRPr="00D10A96">
        <w:rPr>
          <w:rFonts w:ascii="Times New Roman" w:hAnsi="Times New Roman"/>
          <w:b/>
          <w:sz w:val="28"/>
          <w:szCs w:val="28"/>
        </w:rPr>
        <w:t>ОО «Познавательное развитие».</w:t>
      </w:r>
    </w:p>
    <w:p w:rsidR="00DC4E28" w:rsidRDefault="0078589C" w:rsidP="00DC4E2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-</w:t>
      </w:r>
      <w:r w:rsidR="00C31E11" w:rsidRPr="009B5A0C">
        <w:rPr>
          <w:rFonts w:ascii="Times New Roman" w:hAnsi="Times New Roman"/>
          <w:sz w:val="28"/>
          <w:szCs w:val="28"/>
        </w:rPr>
        <w:t>9</w:t>
      </w:r>
      <w:r w:rsidR="00D24E65">
        <w:rPr>
          <w:rFonts w:ascii="Times New Roman" w:hAnsi="Times New Roman"/>
          <w:sz w:val="28"/>
          <w:szCs w:val="28"/>
        </w:rPr>
        <w:t>5</w:t>
      </w:r>
      <w:r w:rsidRPr="009B5A0C">
        <w:rPr>
          <w:rFonts w:ascii="Times New Roman" w:hAnsi="Times New Roman"/>
          <w:sz w:val="28"/>
          <w:szCs w:val="28"/>
        </w:rPr>
        <w:t xml:space="preserve"> % детей, в количестве 1</w:t>
      </w:r>
      <w:r w:rsidR="00DC4E28">
        <w:rPr>
          <w:rFonts w:ascii="Times New Roman" w:hAnsi="Times New Roman"/>
          <w:sz w:val="28"/>
          <w:szCs w:val="28"/>
        </w:rPr>
        <w:t>8</w:t>
      </w:r>
      <w:r w:rsidRPr="009B5A0C">
        <w:rPr>
          <w:rFonts w:ascii="Times New Roman" w:hAnsi="Times New Roman"/>
          <w:sz w:val="28"/>
          <w:szCs w:val="28"/>
        </w:rPr>
        <w:t xml:space="preserve"> человек,</w:t>
      </w:r>
      <w:r w:rsidR="00DC4E28" w:rsidRPr="00DC4E28">
        <w:rPr>
          <w:rFonts w:ascii="Times New Roman" w:hAnsi="Times New Roman"/>
          <w:sz w:val="28"/>
          <w:szCs w:val="28"/>
        </w:rPr>
        <w:t xml:space="preserve"> </w:t>
      </w:r>
      <w:r w:rsidR="00DC4E28">
        <w:rPr>
          <w:rFonts w:ascii="Times New Roman" w:hAnsi="Times New Roman"/>
          <w:sz w:val="28"/>
          <w:szCs w:val="28"/>
        </w:rPr>
        <w:t xml:space="preserve">находится в стадии становления </w:t>
      </w:r>
      <w:r w:rsidR="00DC4E28" w:rsidRPr="009B5A0C">
        <w:rPr>
          <w:rFonts w:ascii="Times New Roman" w:hAnsi="Times New Roman"/>
          <w:sz w:val="28"/>
          <w:szCs w:val="28"/>
        </w:rPr>
        <w:t>освоения данной образовательной области;</w:t>
      </w:r>
    </w:p>
    <w:p w:rsidR="0078589C" w:rsidRPr="009B5A0C" w:rsidRDefault="00DC4E28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-5</w:t>
      </w:r>
      <w:r w:rsidR="00D24E65">
        <w:rPr>
          <w:rFonts w:ascii="Times New Roman" w:hAnsi="Times New Roman"/>
          <w:sz w:val="28"/>
          <w:szCs w:val="28"/>
        </w:rPr>
        <w:t>% детей, в количестве 1</w:t>
      </w:r>
      <w:r w:rsidR="0078589C" w:rsidRPr="009B5A0C">
        <w:rPr>
          <w:rFonts w:ascii="Times New Roman" w:hAnsi="Times New Roman"/>
          <w:sz w:val="28"/>
          <w:szCs w:val="28"/>
        </w:rPr>
        <w:t xml:space="preserve"> человека, показали</w:t>
      </w:r>
      <w:r>
        <w:rPr>
          <w:rFonts w:ascii="Times New Roman" w:hAnsi="Times New Roman"/>
          <w:sz w:val="28"/>
          <w:szCs w:val="28"/>
        </w:rPr>
        <w:t>,  не сформирован навык</w:t>
      </w:r>
      <w:r w:rsidRPr="009B5A0C">
        <w:rPr>
          <w:rFonts w:ascii="Times New Roman" w:hAnsi="Times New Roman"/>
          <w:sz w:val="28"/>
          <w:szCs w:val="28"/>
        </w:rPr>
        <w:t xml:space="preserve"> освоения данной образовательной  области</w:t>
      </w:r>
      <w:r>
        <w:rPr>
          <w:rFonts w:ascii="Times New Roman" w:hAnsi="Times New Roman"/>
          <w:sz w:val="28"/>
          <w:szCs w:val="28"/>
        </w:rPr>
        <w:t xml:space="preserve"> (Ярослав).                                         </w:t>
      </w:r>
    </w:p>
    <w:p w:rsidR="00F91C35" w:rsidRPr="00F91C35" w:rsidRDefault="0078589C" w:rsidP="00F91C35">
      <w:pPr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Выводы:</w:t>
      </w:r>
      <w:r w:rsidR="00DC4E28">
        <w:rPr>
          <w:rFonts w:ascii="Times New Roman" w:hAnsi="Times New Roman"/>
          <w:sz w:val="28"/>
          <w:szCs w:val="28"/>
        </w:rPr>
        <w:t xml:space="preserve"> 95% детей </w:t>
      </w:r>
      <w:r w:rsidRPr="009B5A0C">
        <w:rPr>
          <w:rFonts w:ascii="Times New Roman" w:hAnsi="Times New Roman"/>
          <w:sz w:val="28"/>
          <w:szCs w:val="28"/>
        </w:rPr>
        <w:t xml:space="preserve">освоили образовательную область и овладели необходимыми знаниями, умениями и навыками. </w:t>
      </w:r>
      <w:r w:rsidR="00F91C35">
        <w:rPr>
          <w:rFonts w:ascii="Times New Roman" w:hAnsi="Times New Roman"/>
          <w:sz w:val="28"/>
          <w:szCs w:val="28"/>
        </w:rPr>
        <w:t xml:space="preserve">Научились </w:t>
      </w:r>
      <w:r w:rsidR="00F91C35" w:rsidRPr="00F91C35">
        <w:rPr>
          <w:rFonts w:ascii="Times New Roman" w:hAnsi="Times New Roman"/>
          <w:sz w:val="28"/>
          <w:szCs w:val="28"/>
        </w:rPr>
        <w:t>выделять цвет, форму и величину. Различать, называть, использовать строительные детали.  Различать понятия «Много, один, по одному, ни одного».  Ориентироваться в расположении своего тела.  Использовать образцы обращения к взрослым.</w:t>
      </w:r>
    </w:p>
    <w:p w:rsidR="009459EF" w:rsidRDefault="009459EF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59EF" w:rsidRDefault="009459EF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459EF" w:rsidRDefault="009459EF" w:rsidP="00957C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12C21" w:rsidRPr="009B5A0C" w:rsidRDefault="00112C21" w:rsidP="00957C08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lastRenderedPageBreak/>
        <w:t xml:space="preserve">ОО «Социально – коммуникативное развитие». </w:t>
      </w:r>
      <w:r w:rsidRPr="009B5A0C">
        <w:rPr>
          <w:rFonts w:ascii="Times New Roman" w:hAnsi="Times New Roman"/>
          <w:b/>
          <w:color w:val="000000"/>
          <w:sz w:val="28"/>
          <w:szCs w:val="28"/>
        </w:rPr>
        <w:t>Ребёнок в семье и обществе.</w:t>
      </w:r>
    </w:p>
    <w:p w:rsidR="00112C21" w:rsidRPr="009B5A0C" w:rsidRDefault="00112C21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837A8">
        <w:rPr>
          <w:rFonts w:ascii="Times New Roman" w:hAnsi="Times New Roman"/>
          <w:color w:val="000000"/>
          <w:sz w:val="28"/>
          <w:szCs w:val="28"/>
        </w:rPr>
        <w:t>20</w:t>
      </w:r>
      <w:r w:rsidRPr="009B5A0C">
        <w:rPr>
          <w:rFonts w:ascii="Times New Roman" w:hAnsi="Times New Roman"/>
          <w:color w:val="000000"/>
          <w:sz w:val="28"/>
          <w:szCs w:val="28"/>
        </w:rPr>
        <w:t xml:space="preserve">% детей, в количестве </w:t>
      </w:r>
      <w:r w:rsidR="00B62FE0">
        <w:rPr>
          <w:rFonts w:ascii="Times New Roman" w:hAnsi="Times New Roman"/>
          <w:color w:val="000000"/>
          <w:sz w:val="28"/>
          <w:szCs w:val="28"/>
        </w:rPr>
        <w:t>4</w:t>
      </w:r>
      <w:r w:rsidRPr="009B5A0C">
        <w:rPr>
          <w:rFonts w:ascii="Times New Roman" w:hAnsi="Times New Roman"/>
          <w:color w:val="000000"/>
          <w:sz w:val="28"/>
          <w:szCs w:val="28"/>
        </w:rPr>
        <w:t xml:space="preserve"> человек, </w:t>
      </w:r>
      <w:r w:rsidR="00B62FE0">
        <w:rPr>
          <w:rFonts w:ascii="Times New Roman" w:hAnsi="Times New Roman"/>
          <w:sz w:val="28"/>
          <w:szCs w:val="28"/>
        </w:rPr>
        <w:t xml:space="preserve"> сформирован</w:t>
      </w:r>
      <w:r w:rsidR="00B62FE0" w:rsidRPr="009B5A0C">
        <w:rPr>
          <w:rFonts w:ascii="Times New Roman" w:hAnsi="Times New Roman"/>
          <w:sz w:val="28"/>
          <w:szCs w:val="28"/>
        </w:rPr>
        <w:t xml:space="preserve"> уровень освоения данной образовательной обла</w:t>
      </w:r>
      <w:r w:rsidR="00B62FE0">
        <w:rPr>
          <w:rFonts w:ascii="Times New Roman" w:hAnsi="Times New Roman"/>
          <w:sz w:val="28"/>
          <w:szCs w:val="28"/>
        </w:rPr>
        <w:t>сти;</w:t>
      </w:r>
    </w:p>
    <w:p w:rsidR="00B62FE0" w:rsidRDefault="00E837A8" w:rsidP="00B62F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-72</w:t>
      </w:r>
      <w:r w:rsidR="00112C21" w:rsidRPr="009B5A0C">
        <w:rPr>
          <w:rFonts w:ascii="Times New Roman" w:hAnsi="Times New Roman"/>
          <w:sz w:val="28"/>
          <w:szCs w:val="28"/>
        </w:rPr>
        <w:t xml:space="preserve">% детей, в количестве </w:t>
      </w:r>
      <w:r w:rsidR="00B62FE0">
        <w:rPr>
          <w:rFonts w:ascii="Times New Roman" w:hAnsi="Times New Roman"/>
          <w:sz w:val="28"/>
          <w:szCs w:val="28"/>
        </w:rPr>
        <w:t xml:space="preserve">13 </w:t>
      </w:r>
      <w:r w:rsidR="00112C21" w:rsidRPr="009B5A0C">
        <w:rPr>
          <w:rFonts w:ascii="Times New Roman" w:hAnsi="Times New Roman"/>
          <w:sz w:val="28"/>
          <w:szCs w:val="28"/>
        </w:rPr>
        <w:t xml:space="preserve">человек, </w:t>
      </w:r>
      <w:r w:rsidR="00B62FE0">
        <w:rPr>
          <w:rFonts w:ascii="Times New Roman" w:hAnsi="Times New Roman"/>
          <w:sz w:val="28"/>
          <w:szCs w:val="28"/>
        </w:rPr>
        <w:t xml:space="preserve">находится в стадии становления </w:t>
      </w:r>
      <w:r w:rsidR="00B62FE0" w:rsidRPr="009B5A0C">
        <w:rPr>
          <w:rFonts w:ascii="Times New Roman" w:hAnsi="Times New Roman"/>
          <w:sz w:val="28"/>
          <w:szCs w:val="28"/>
        </w:rPr>
        <w:t>освоения данной образовательной области;</w:t>
      </w:r>
    </w:p>
    <w:p w:rsidR="00112C21" w:rsidRPr="009B5A0C" w:rsidRDefault="00112C21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2C21" w:rsidRPr="009B5A0C" w:rsidRDefault="00E837A8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62FE0">
        <w:rPr>
          <w:rFonts w:ascii="Times New Roman" w:hAnsi="Times New Roman"/>
          <w:sz w:val="28"/>
          <w:szCs w:val="28"/>
        </w:rPr>
        <w:t>% детей, в количестве 2 человек</w:t>
      </w:r>
      <w:r w:rsidR="00112C21" w:rsidRPr="009B5A0C">
        <w:rPr>
          <w:rFonts w:ascii="Times New Roman" w:hAnsi="Times New Roman"/>
          <w:sz w:val="28"/>
          <w:szCs w:val="28"/>
        </w:rPr>
        <w:t>, показали</w:t>
      </w:r>
      <w:r w:rsidR="00B62FE0">
        <w:rPr>
          <w:rFonts w:ascii="Times New Roman" w:hAnsi="Times New Roman"/>
          <w:sz w:val="28"/>
          <w:szCs w:val="28"/>
        </w:rPr>
        <w:t>,  не сформирован навык</w:t>
      </w:r>
      <w:r w:rsidR="00B62FE0" w:rsidRPr="009B5A0C">
        <w:rPr>
          <w:rFonts w:ascii="Times New Roman" w:hAnsi="Times New Roman"/>
          <w:sz w:val="28"/>
          <w:szCs w:val="28"/>
        </w:rPr>
        <w:t xml:space="preserve"> освоения </w:t>
      </w:r>
      <w:r w:rsidR="00B62FE0">
        <w:rPr>
          <w:rFonts w:ascii="Times New Roman" w:hAnsi="Times New Roman"/>
          <w:sz w:val="28"/>
          <w:szCs w:val="28"/>
        </w:rPr>
        <w:t>данной образовательной  области.</w:t>
      </w:r>
    </w:p>
    <w:p w:rsidR="00112C21" w:rsidRPr="009B5A0C" w:rsidRDefault="00112C21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b/>
          <w:sz w:val="28"/>
          <w:szCs w:val="28"/>
        </w:rPr>
        <w:t>Выводы: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 w:rsidR="00D24E65">
        <w:rPr>
          <w:rFonts w:ascii="Times New Roman" w:hAnsi="Times New Roman"/>
          <w:sz w:val="28"/>
          <w:szCs w:val="28"/>
        </w:rPr>
        <w:t>9</w:t>
      </w:r>
      <w:r w:rsidR="00E837A8">
        <w:rPr>
          <w:rFonts w:ascii="Times New Roman" w:hAnsi="Times New Roman"/>
          <w:sz w:val="28"/>
          <w:szCs w:val="28"/>
        </w:rPr>
        <w:t>2</w:t>
      </w:r>
      <w:r w:rsidR="00D24E65">
        <w:rPr>
          <w:rFonts w:ascii="Times New Roman" w:hAnsi="Times New Roman"/>
          <w:sz w:val="28"/>
          <w:szCs w:val="28"/>
        </w:rPr>
        <w:t xml:space="preserve">% детей </w:t>
      </w:r>
      <w:r w:rsidRPr="009B5A0C">
        <w:rPr>
          <w:rFonts w:ascii="Times New Roman" w:hAnsi="Times New Roman"/>
          <w:sz w:val="28"/>
          <w:szCs w:val="28"/>
        </w:rPr>
        <w:t>освоили образовательную область и овладели необходимыми знаниями, умениями и навыками.</w:t>
      </w:r>
      <w:r w:rsidR="00BA1F83" w:rsidRPr="009B5A0C">
        <w:rPr>
          <w:rFonts w:ascii="Times New Roman" w:hAnsi="Times New Roman"/>
          <w:sz w:val="28"/>
          <w:szCs w:val="28"/>
        </w:rPr>
        <w:t xml:space="preserve"> Знают имена членов свое</w:t>
      </w:r>
      <w:r w:rsidR="00D24E65">
        <w:rPr>
          <w:rFonts w:ascii="Times New Roman" w:hAnsi="Times New Roman"/>
          <w:sz w:val="28"/>
          <w:szCs w:val="28"/>
        </w:rPr>
        <w:t>й семьи</w:t>
      </w:r>
      <w:r w:rsidR="00BA1F83" w:rsidRPr="009B5A0C">
        <w:rPr>
          <w:rFonts w:ascii="Times New Roman" w:hAnsi="Times New Roman"/>
          <w:sz w:val="28"/>
          <w:szCs w:val="28"/>
        </w:rPr>
        <w:t xml:space="preserve">. Знают сотрудников детского сада, ориентируются в помещении группы, на участке. Сформирован образ Я и представления о себе, </w:t>
      </w:r>
      <w:r w:rsidR="00D24E65" w:rsidRPr="009B5A0C">
        <w:rPr>
          <w:rFonts w:ascii="Times New Roman" w:hAnsi="Times New Roman"/>
          <w:sz w:val="28"/>
          <w:szCs w:val="28"/>
        </w:rPr>
        <w:t>знают,</w:t>
      </w:r>
      <w:r w:rsidR="00BA1F83" w:rsidRPr="009B5A0C">
        <w:rPr>
          <w:rFonts w:ascii="Times New Roman" w:hAnsi="Times New Roman"/>
          <w:sz w:val="28"/>
          <w:szCs w:val="28"/>
        </w:rPr>
        <w:t xml:space="preserve"> что я был маленьким, я расту, я буду взрослым.</w:t>
      </w:r>
    </w:p>
    <w:p w:rsidR="00394F4F" w:rsidRPr="009B5A0C" w:rsidRDefault="00394F4F" w:rsidP="00957C08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r w:rsidRPr="009B5A0C">
        <w:rPr>
          <w:rFonts w:ascii="Times New Roman" w:hAnsi="Times New Roman" w:cs="Times New Roman"/>
          <w:color w:val="000000" w:themeColor="text1"/>
        </w:rPr>
        <w:t>ОО «Физическое развитие»</w:t>
      </w:r>
    </w:p>
    <w:p w:rsidR="00434736" w:rsidRPr="009B5A0C" w:rsidRDefault="00434736" w:rsidP="004347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- 32% детей, в количестве 6 </w:t>
      </w:r>
      <w:r w:rsidR="00394F4F" w:rsidRPr="009B5A0C">
        <w:rPr>
          <w:rFonts w:ascii="Times New Roman" w:hAnsi="Times New Roman"/>
          <w:color w:val="000000"/>
          <w:sz w:val="28"/>
          <w:szCs w:val="28"/>
        </w:rPr>
        <w:t xml:space="preserve">человек, </w:t>
      </w:r>
      <w:r>
        <w:rPr>
          <w:rFonts w:ascii="Times New Roman" w:hAnsi="Times New Roman"/>
          <w:sz w:val="28"/>
          <w:szCs w:val="28"/>
        </w:rPr>
        <w:t>сформирован</w:t>
      </w:r>
      <w:r w:rsidRPr="009B5A0C">
        <w:rPr>
          <w:rFonts w:ascii="Times New Roman" w:hAnsi="Times New Roman"/>
          <w:sz w:val="28"/>
          <w:szCs w:val="28"/>
        </w:rPr>
        <w:t xml:space="preserve"> уровень освоения данной образовательной области;</w:t>
      </w:r>
    </w:p>
    <w:p w:rsidR="00434736" w:rsidRDefault="00434736" w:rsidP="004347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-63% детей, в количестве 12 человек,</w:t>
      </w:r>
      <w:r w:rsidRPr="009B5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в стадии становления </w:t>
      </w:r>
      <w:r w:rsidRPr="009B5A0C">
        <w:rPr>
          <w:rFonts w:ascii="Times New Roman" w:hAnsi="Times New Roman"/>
          <w:sz w:val="28"/>
          <w:szCs w:val="28"/>
        </w:rPr>
        <w:t>освоения данной образовательной области;</w:t>
      </w:r>
    </w:p>
    <w:p w:rsidR="00434736" w:rsidRPr="009B5A0C" w:rsidRDefault="00434736" w:rsidP="0043473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-5% детей, в количестве 1</w:t>
      </w:r>
      <w:r w:rsidR="00394F4F" w:rsidRPr="009B5A0C">
        <w:rPr>
          <w:rFonts w:ascii="Times New Roman" w:hAnsi="Times New Roman"/>
          <w:sz w:val="28"/>
          <w:szCs w:val="28"/>
        </w:rPr>
        <w:t xml:space="preserve"> человека, </w:t>
      </w:r>
      <w:r w:rsidRPr="009B5A0C">
        <w:rPr>
          <w:rFonts w:ascii="Times New Roman" w:hAnsi="Times New Roman"/>
          <w:sz w:val="28"/>
          <w:szCs w:val="28"/>
        </w:rPr>
        <w:t>показали,</w:t>
      </w:r>
      <w:r w:rsidRPr="00434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сформирован навык</w:t>
      </w:r>
      <w:r w:rsidRPr="009B5A0C">
        <w:rPr>
          <w:rFonts w:ascii="Times New Roman" w:hAnsi="Times New Roman"/>
          <w:sz w:val="28"/>
          <w:szCs w:val="28"/>
        </w:rPr>
        <w:t xml:space="preserve"> освоения </w:t>
      </w:r>
      <w:r>
        <w:rPr>
          <w:rFonts w:ascii="Times New Roman" w:hAnsi="Times New Roman"/>
          <w:sz w:val="28"/>
          <w:szCs w:val="28"/>
        </w:rPr>
        <w:t>данной образовательной  области.</w:t>
      </w:r>
    </w:p>
    <w:p w:rsidR="00394F4F" w:rsidRPr="009B5A0C" w:rsidRDefault="00394F4F" w:rsidP="00957C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 xml:space="preserve"> </w:t>
      </w:r>
      <w:r w:rsidRPr="009B5A0C">
        <w:rPr>
          <w:rFonts w:ascii="Times New Roman" w:hAnsi="Times New Roman"/>
          <w:b/>
          <w:sz w:val="28"/>
          <w:szCs w:val="28"/>
        </w:rPr>
        <w:t>Выводы:</w:t>
      </w:r>
      <w:r w:rsidR="00434736">
        <w:rPr>
          <w:rFonts w:ascii="Times New Roman" w:hAnsi="Times New Roman"/>
          <w:sz w:val="28"/>
          <w:szCs w:val="28"/>
        </w:rPr>
        <w:t xml:space="preserve"> 95</w:t>
      </w:r>
      <w:r w:rsidRPr="009B5A0C">
        <w:rPr>
          <w:rFonts w:ascii="Times New Roman" w:hAnsi="Times New Roman"/>
          <w:sz w:val="28"/>
          <w:szCs w:val="28"/>
        </w:rPr>
        <w:t>% детей освоили образовательную область и овладели необходимыми знаниями, умениями и навыками. Умеют быстро, аккуратно одеваться и раздеваться, соблюдать порядок в своём шкафу</w:t>
      </w:r>
      <w:r w:rsidR="007B0A59" w:rsidRPr="009B5A0C">
        <w:rPr>
          <w:rFonts w:ascii="Times New Roman" w:hAnsi="Times New Roman"/>
          <w:sz w:val="28"/>
          <w:szCs w:val="28"/>
        </w:rPr>
        <w:t>. Имеют навыки опрятности</w:t>
      </w:r>
      <w:r w:rsidR="00323195">
        <w:rPr>
          <w:rFonts w:ascii="Times New Roman" w:hAnsi="Times New Roman"/>
          <w:sz w:val="28"/>
          <w:szCs w:val="28"/>
        </w:rPr>
        <w:t xml:space="preserve"> (</w:t>
      </w:r>
      <w:r w:rsidR="007B0A59" w:rsidRPr="009B5A0C">
        <w:rPr>
          <w:rFonts w:ascii="Times New Roman" w:hAnsi="Times New Roman"/>
          <w:sz w:val="28"/>
          <w:szCs w:val="28"/>
        </w:rPr>
        <w:t xml:space="preserve">замечают непорядок в одежде, устраняют его при помощи взрослых). </w:t>
      </w:r>
      <w:r w:rsidR="00434736" w:rsidRPr="009B5A0C">
        <w:rPr>
          <w:rFonts w:ascii="Times New Roman" w:hAnsi="Times New Roman"/>
          <w:sz w:val="28"/>
          <w:szCs w:val="28"/>
        </w:rPr>
        <w:t>Сформированы</w:t>
      </w:r>
      <w:r w:rsidR="007B0A59" w:rsidRPr="009B5A0C">
        <w:rPr>
          <w:rFonts w:ascii="Times New Roman" w:hAnsi="Times New Roman"/>
          <w:sz w:val="28"/>
          <w:szCs w:val="28"/>
        </w:rPr>
        <w:t xml:space="preserve"> элементарные навыки личной гигиены (моет р</w:t>
      </w:r>
      <w:r w:rsidR="00434736">
        <w:rPr>
          <w:rFonts w:ascii="Times New Roman" w:hAnsi="Times New Roman"/>
          <w:sz w:val="28"/>
          <w:szCs w:val="28"/>
        </w:rPr>
        <w:t xml:space="preserve">уки перед едой, насухо вытирает).  </w:t>
      </w:r>
      <w:r w:rsidR="007B0A59" w:rsidRPr="009B5A0C">
        <w:rPr>
          <w:rFonts w:ascii="Times New Roman" w:hAnsi="Times New Roman"/>
          <w:sz w:val="28"/>
          <w:szCs w:val="28"/>
        </w:rPr>
        <w:t xml:space="preserve"> Умеет лазать по гимнастической стенке. </w:t>
      </w:r>
    </w:p>
    <w:p w:rsidR="002F43B7" w:rsidRDefault="0078589C" w:rsidP="002F43B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9B5A0C">
        <w:rPr>
          <w:rFonts w:ascii="Times New Roman" w:hAnsi="Times New Roman"/>
          <w:sz w:val="28"/>
          <w:szCs w:val="28"/>
        </w:rPr>
        <w:t>Особое внимание  следует уделить</w:t>
      </w:r>
      <w:r w:rsidR="00AC6930">
        <w:rPr>
          <w:rFonts w:ascii="Times New Roman" w:hAnsi="Times New Roman"/>
          <w:sz w:val="28"/>
          <w:szCs w:val="28"/>
        </w:rPr>
        <w:t xml:space="preserve"> Ярославу Т</w:t>
      </w:r>
      <w:r w:rsidRPr="009B5A0C">
        <w:rPr>
          <w:rFonts w:ascii="Times New Roman" w:hAnsi="Times New Roman"/>
          <w:sz w:val="28"/>
          <w:szCs w:val="28"/>
        </w:rPr>
        <w:t>.,</w:t>
      </w:r>
      <w:r w:rsidR="00AC6930">
        <w:rPr>
          <w:rFonts w:ascii="Times New Roman" w:hAnsi="Times New Roman"/>
          <w:sz w:val="28"/>
          <w:szCs w:val="28"/>
        </w:rPr>
        <w:t xml:space="preserve"> </w:t>
      </w:r>
      <w:r w:rsidR="002F43B7">
        <w:rPr>
          <w:rFonts w:ascii="Times New Roman" w:hAnsi="Times New Roman"/>
          <w:sz w:val="28"/>
          <w:szCs w:val="28"/>
        </w:rPr>
        <w:t>Алёше В., Руслану Н.</w:t>
      </w:r>
      <w:r w:rsidR="00A102DE" w:rsidRPr="009B5A0C">
        <w:rPr>
          <w:rFonts w:ascii="Times New Roman" w:hAnsi="Times New Roman"/>
          <w:sz w:val="28"/>
          <w:szCs w:val="28"/>
        </w:rPr>
        <w:t xml:space="preserve"> </w:t>
      </w:r>
      <w:r w:rsidRPr="009B5A0C">
        <w:rPr>
          <w:rFonts w:ascii="Times New Roman" w:hAnsi="Times New Roman"/>
          <w:sz w:val="28"/>
          <w:szCs w:val="28"/>
        </w:rPr>
        <w:t xml:space="preserve"> </w:t>
      </w:r>
    </w:p>
    <w:p w:rsidR="0078589C" w:rsidRPr="009B5A0C" w:rsidRDefault="002F43B7" w:rsidP="002F43B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ними </w:t>
      </w:r>
      <w:r w:rsidR="0078589C" w:rsidRPr="009B5A0C">
        <w:rPr>
          <w:rFonts w:ascii="Times New Roman" w:hAnsi="Times New Roman"/>
          <w:sz w:val="28"/>
          <w:szCs w:val="28"/>
        </w:rPr>
        <w:t>необходимо:</w:t>
      </w:r>
    </w:p>
    <w:p w:rsidR="0078589C" w:rsidRPr="009B5A0C" w:rsidRDefault="0078589C" w:rsidP="00957C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B5A0C">
        <w:rPr>
          <w:rFonts w:ascii="Times New Roman" w:hAnsi="Times New Roman"/>
          <w:color w:val="000000"/>
          <w:sz w:val="28"/>
          <w:szCs w:val="28"/>
        </w:rPr>
        <w:t>ежедневно проводить индивидуальную работу;</w:t>
      </w:r>
    </w:p>
    <w:p w:rsidR="0078589C" w:rsidRPr="009B5A0C" w:rsidRDefault="0078589C" w:rsidP="00957C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B5A0C">
        <w:rPr>
          <w:rFonts w:ascii="Times New Roman" w:hAnsi="Times New Roman"/>
          <w:color w:val="000000"/>
          <w:sz w:val="28"/>
          <w:szCs w:val="28"/>
        </w:rPr>
        <w:t>провести беседу с родителями о важности закрепления полученных знаний дома;</w:t>
      </w:r>
    </w:p>
    <w:p w:rsidR="002F43B7" w:rsidRDefault="0078589C" w:rsidP="002F43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B5A0C">
        <w:rPr>
          <w:rFonts w:ascii="Times New Roman" w:hAnsi="Times New Roman"/>
          <w:color w:val="000000"/>
          <w:sz w:val="28"/>
          <w:szCs w:val="28"/>
        </w:rPr>
        <w:t>предложить родителям игры и упражнения для занятий</w:t>
      </w:r>
      <w:r w:rsidR="002F43B7">
        <w:rPr>
          <w:rFonts w:ascii="Times New Roman" w:hAnsi="Times New Roman"/>
          <w:color w:val="000000"/>
          <w:sz w:val="28"/>
          <w:szCs w:val="28"/>
        </w:rPr>
        <w:t xml:space="preserve"> с ребёнком в домашних условиях.</w:t>
      </w:r>
    </w:p>
    <w:p w:rsidR="00AA182B" w:rsidRDefault="00AA182B" w:rsidP="00AA18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A182B" w:rsidSect="00957C0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59D"/>
    <w:multiLevelType w:val="hybridMultilevel"/>
    <w:tmpl w:val="F1FE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55A0"/>
    <w:multiLevelType w:val="hybridMultilevel"/>
    <w:tmpl w:val="DB9C9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67B94"/>
    <w:multiLevelType w:val="hybridMultilevel"/>
    <w:tmpl w:val="9B3852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9C"/>
    <w:rsid w:val="00012D27"/>
    <w:rsid w:val="00094FFA"/>
    <w:rsid w:val="000C0B09"/>
    <w:rsid w:val="000E036C"/>
    <w:rsid w:val="00112C21"/>
    <w:rsid w:val="00123644"/>
    <w:rsid w:val="00127C51"/>
    <w:rsid w:val="0014006F"/>
    <w:rsid w:val="00153141"/>
    <w:rsid w:val="0016393F"/>
    <w:rsid w:val="00170884"/>
    <w:rsid w:val="001F7753"/>
    <w:rsid w:val="00230091"/>
    <w:rsid w:val="002352D3"/>
    <w:rsid w:val="002568ED"/>
    <w:rsid w:val="002D20A2"/>
    <w:rsid w:val="002F43B7"/>
    <w:rsid w:val="00303BE7"/>
    <w:rsid w:val="00307CE6"/>
    <w:rsid w:val="00323195"/>
    <w:rsid w:val="00341096"/>
    <w:rsid w:val="003768B4"/>
    <w:rsid w:val="00380F41"/>
    <w:rsid w:val="00394F4F"/>
    <w:rsid w:val="003B219D"/>
    <w:rsid w:val="003C081A"/>
    <w:rsid w:val="003C6223"/>
    <w:rsid w:val="00434736"/>
    <w:rsid w:val="00451CC9"/>
    <w:rsid w:val="00462784"/>
    <w:rsid w:val="00462F04"/>
    <w:rsid w:val="00480D93"/>
    <w:rsid w:val="004A438E"/>
    <w:rsid w:val="004B2394"/>
    <w:rsid w:val="004E57B6"/>
    <w:rsid w:val="00513683"/>
    <w:rsid w:val="005433B1"/>
    <w:rsid w:val="00556B0E"/>
    <w:rsid w:val="0056301C"/>
    <w:rsid w:val="00581B2C"/>
    <w:rsid w:val="00586FA5"/>
    <w:rsid w:val="005B0F5E"/>
    <w:rsid w:val="005B6FEA"/>
    <w:rsid w:val="005E27F4"/>
    <w:rsid w:val="005F7714"/>
    <w:rsid w:val="00601BE7"/>
    <w:rsid w:val="0065668C"/>
    <w:rsid w:val="0066552E"/>
    <w:rsid w:val="006757E5"/>
    <w:rsid w:val="006762BF"/>
    <w:rsid w:val="006C66EB"/>
    <w:rsid w:val="006E474D"/>
    <w:rsid w:val="00701A97"/>
    <w:rsid w:val="0072715C"/>
    <w:rsid w:val="00765BFD"/>
    <w:rsid w:val="0078589C"/>
    <w:rsid w:val="007B0A59"/>
    <w:rsid w:val="007E3A41"/>
    <w:rsid w:val="00825487"/>
    <w:rsid w:val="008303C7"/>
    <w:rsid w:val="00835F49"/>
    <w:rsid w:val="0088202D"/>
    <w:rsid w:val="0088616E"/>
    <w:rsid w:val="008C5754"/>
    <w:rsid w:val="008E4CBD"/>
    <w:rsid w:val="008F2740"/>
    <w:rsid w:val="00915F0A"/>
    <w:rsid w:val="009306C2"/>
    <w:rsid w:val="009459EF"/>
    <w:rsid w:val="00957357"/>
    <w:rsid w:val="00957C08"/>
    <w:rsid w:val="009820CB"/>
    <w:rsid w:val="009A2402"/>
    <w:rsid w:val="009B48C6"/>
    <w:rsid w:val="009B5A0C"/>
    <w:rsid w:val="009D1667"/>
    <w:rsid w:val="00A102DE"/>
    <w:rsid w:val="00A2527C"/>
    <w:rsid w:val="00A34D02"/>
    <w:rsid w:val="00A87DE4"/>
    <w:rsid w:val="00AA182B"/>
    <w:rsid w:val="00AC6930"/>
    <w:rsid w:val="00B61514"/>
    <w:rsid w:val="00B62FE0"/>
    <w:rsid w:val="00B747A4"/>
    <w:rsid w:val="00BA173F"/>
    <w:rsid w:val="00BA1F83"/>
    <w:rsid w:val="00BA2BBA"/>
    <w:rsid w:val="00BB7237"/>
    <w:rsid w:val="00BC5318"/>
    <w:rsid w:val="00BD7E2B"/>
    <w:rsid w:val="00BF3941"/>
    <w:rsid w:val="00C31E11"/>
    <w:rsid w:val="00C81C08"/>
    <w:rsid w:val="00CA0763"/>
    <w:rsid w:val="00CC3B97"/>
    <w:rsid w:val="00CD0940"/>
    <w:rsid w:val="00CE1234"/>
    <w:rsid w:val="00CF31BF"/>
    <w:rsid w:val="00D10A96"/>
    <w:rsid w:val="00D15D14"/>
    <w:rsid w:val="00D24E65"/>
    <w:rsid w:val="00D372B5"/>
    <w:rsid w:val="00D7080B"/>
    <w:rsid w:val="00D836A8"/>
    <w:rsid w:val="00D95369"/>
    <w:rsid w:val="00DC4E28"/>
    <w:rsid w:val="00DC7E1A"/>
    <w:rsid w:val="00DF3E41"/>
    <w:rsid w:val="00E24134"/>
    <w:rsid w:val="00E26089"/>
    <w:rsid w:val="00E27200"/>
    <w:rsid w:val="00E36284"/>
    <w:rsid w:val="00E44FD6"/>
    <w:rsid w:val="00E57359"/>
    <w:rsid w:val="00E6361D"/>
    <w:rsid w:val="00E837A8"/>
    <w:rsid w:val="00EB68D9"/>
    <w:rsid w:val="00ED72E1"/>
    <w:rsid w:val="00EE360D"/>
    <w:rsid w:val="00EF27E5"/>
    <w:rsid w:val="00F41018"/>
    <w:rsid w:val="00F56435"/>
    <w:rsid w:val="00F80D03"/>
    <w:rsid w:val="00F91C35"/>
    <w:rsid w:val="00FB0B27"/>
    <w:rsid w:val="00FC3FB3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List 2"/>
    <w:basedOn w:val="a"/>
    <w:uiPriority w:val="99"/>
    <w:unhideWhenUsed/>
    <w:rsid w:val="00A102DE"/>
    <w:pPr>
      <w:ind w:left="566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A102D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102DE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A102D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A102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C8AF-ED4B-46A7-902D-BD9A9C20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2017-05-16T08:07:00Z</dcterms:created>
  <dcterms:modified xsi:type="dcterms:W3CDTF">2017-06-01T07:19:00Z</dcterms:modified>
</cp:coreProperties>
</file>